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A2" w:rsidRPr="008C1AA8" w:rsidRDefault="00797DA2" w:rsidP="00797DA2">
      <w:pPr>
        <w:jc w:val="center"/>
        <w:rPr>
          <w:rFonts w:ascii="Arial" w:hAnsi="Arial" w:cs="Arial"/>
          <w:b/>
          <w:bCs/>
          <w:sz w:val="20"/>
        </w:rPr>
      </w:pPr>
      <w:bookmarkStart w:id="0" w:name="_GoBack"/>
      <w:bookmarkEnd w:id="0"/>
      <w:r w:rsidRPr="008C1AA8">
        <w:rPr>
          <w:rFonts w:ascii="Arial" w:hAnsi="Arial" w:cs="Arial"/>
          <w:sz w:val="20"/>
        </w:rPr>
        <w:t xml:space="preserve"> </w:t>
      </w:r>
      <w:r w:rsidRPr="008C1AA8">
        <w:rPr>
          <w:rFonts w:ascii="Arial" w:hAnsi="Arial" w:cs="Arial"/>
          <w:b/>
          <w:bCs/>
        </w:rPr>
        <w:t xml:space="preserve">POLÍTICA DE TRATAMIENTO Y PROCEDIMIENTOS EN MATERIA DE PROTECCIÓN DE DATOS PERSONALES DE </w:t>
      </w:r>
      <w:r w:rsidR="00D044B2" w:rsidRPr="008C1AA8">
        <w:rPr>
          <w:rFonts w:ascii="Arial" w:hAnsi="Arial" w:cs="Arial"/>
          <w:b/>
          <w:bCs/>
        </w:rPr>
        <w:t>OPEN MIND LTDA</w:t>
      </w:r>
    </w:p>
    <w:p w:rsidR="00797DA2" w:rsidRPr="008C1AA8" w:rsidRDefault="00797DA2" w:rsidP="00797DA2">
      <w:pPr>
        <w:pStyle w:val="Default"/>
        <w:rPr>
          <w:rFonts w:ascii="Arial" w:hAnsi="Arial" w:cs="Arial"/>
          <w:sz w:val="18"/>
          <w:szCs w:val="22"/>
        </w:rPr>
      </w:pPr>
    </w:p>
    <w:p w:rsidR="00797DA2" w:rsidRPr="008C1AA8" w:rsidRDefault="008C1AA8" w:rsidP="00D044B2">
      <w:pPr>
        <w:pStyle w:val="Default"/>
        <w:jc w:val="both"/>
        <w:rPr>
          <w:rFonts w:ascii="Arial" w:hAnsi="Arial" w:cs="Arial"/>
          <w:sz w:val="20"/>
          <w:szCs w:val="22"/>
        </w:rPr>
      </w:pPr>
      <w:r w:rsidRPr="008C1AA8">
        <w:rPr>
          <w:rFonts w:ascii="Arial" w:hAnsi="Arial" w:cs="Arial"/>
          <w:b/>
          <w:bCs/>
          <w:sz w:val="20"/>
          <w:szCs w:val="22"/>
        </w:rPr>
        <w:t xml:space="preserve">PRESENTACIÓN. </w:t>
      </w:r>
      <w:r w:rsidR="00D73B6A" w:rsidRPr="008C1AA8">
        <w:rPr>
          <w:rFonts w:ascii="Arial" w:hAnsi="Arial" w:cs="Arial"/>
          <w:b/>
          <w:sz w:val="20"/>
          <w:szCs w:val="22"/>
        </w:rPr>
        <w:t xml:space="preserve">OPEN MIND LTDA </w:t>
      </w:r>
      <w:r w:rsidR="00797DA2" w:rsidRPr="008C1AA8">
        <w:rPr>
          <w:rFonts w:ascii="Arial" w:hAnsi="Arial" w:cs="Arial"/>
          <w:sz w:val="20"/>
          <w:szCs w:val="22"/>
        </w:rPr>
        <w:t>advierte que la elaboración y propuesta del presente documento responde a la necesidad de dar cumplimiento a las disposiciones previstas en el literal k) del artículo 17 de la Ley 1581 de 2012</w:t>
      </w:r>
      <w:r w:rsidR="00D044B2" w:rsidRPr="008C1AA8">
        <w:rPr>
          <w:rStyle w:val="Refdenotaalpie"/>
          <w:rFonts w:ascii="Arial" w:hAnsi="Arial" w:cs="Arial"/>
          <w:sz w:val="20"/>
          <w:szCs w:val="22"/>
        </w:rPr>
        <w:footnoteReference w:id="1"/>
      </w:r>
      <w:r w:rsidR="00797DA2" w:rsidRPr="008C1AA8">
        <w:rPr>
          <w:rFonts w:ascii="Arial" w:hAnsi="Arial" w:cs="Arial"/>
          <w:sz w:val="20"/>
          <w:szCs w:val="22"/>
        </w:rPr>
        <w:t>, que regula los deberes que asisten a los Responsables del Tratamiento de datos personales, dentro de los cuales se destaca el de adoptar un manual interno de políticas y procedimientos para garantizar el adecuado cumplimiento de la ley y en especial, para la atención de consultas y reclamos, así como el artículo 13 del Decreto 1377 de 2013</w:t>
      </w:r>
      <w:r w:rsidR="00D044B2" w:rsidRPr="008C1AA8">
        <w:rPr>
          <w:rStyle w:val="Refdenotaalpie"/>
          <w:rFonts w:ascii="Arial" w:hAnsi="Arial" w:cs="Arial"/>
          <w:sz w:val="20"/>
          <w:szCs w:val="22"/>
        </w:rPr>
        <w:footnoteReference w:id="2"/>
      </w:r>
      <w:r w:rsidR="00797DA2" w:rsidRPr="008C1AA8">
        <w:rPr>
          <w:rFonts w:ascii="Arial" w:hAnsi="Arial" w:cs="Arial"/>
          <w:sz w:val="20"/>
          <w:szCs w:val="22"/>
        </w:rPr>
        <w:t xml:space="preserve"> que establece la obligatoriedad por parte de los Responsables del Tratamiento de desarrollar sus políticas para el tratamiento de los datos personales y velar porque los Encargados del Tratamiento den cabal cumplimiento a las mismas. </w:t>
      </w:r>
    </w:p>
    <w:p w:rsidR="00331598" w:rsidRPr="008C1AA8" w:rsidRDefault="00331598" w:rsidP="00D044B2">
      <w:pPr>
        <w:pStyle w:val="Default"/>
        <w:jc w:val="both"/>
        <w:rPr>
          <w:rFonts w:ascii="Arial" w:hAnsi="Arial" w:cs="Arial"/>
          <w:sz w:val="20"/>
          <w:szCs w:val="22"/>
        </w:rPr>
      </w:pPr>
    </w:p>
    <w:p w:rsidR="00797DA2" w:rsidRPr="008C1AA8" w:rsidRDefault="00797DA2" w:rsidP="00D044B2">
      <w:pPr>
        <w:pStyle w:val="Default"/>
        <w:jc w:val="both"/>
        <w:rPr>
          <w:rFonts w:ascii="Arial" w:hAnsi="Arial" w:cs="Arial"/>
          <w:sz w:val="20"/>
          <w:szCs w:val="22"/>
        </w:rPr>
      </w:pPr>
      <w:r w:rsidRPr="008C1AA8">
        <w:rPr>
          <w:rFonts w:ascii="Arial" w:hAnsi="Arial" w:cs="Arial"/>
          <w:sz w:val="20"/>
          <w:szCs w:val="22"/>
        </w:rPr>
        <w:t xml:space="preserve">Resulta importante precisar que en los literales d) y e) del artículo 3 de la Ley 1581 de 2012, se hace expresa mención al </w:t>
      </w:r>
      <w:r w:rsidRPr="008C1AA8">
        <w:rPr>
          <w:rFonts w:ascii="Arial" w:hAnsi="Arial" w:cs="Arial"/>
          <w:b/>
          <w:bCs/>
          <w:sz w:val="20"/>
          <w:szCs w:val="22"/>
        </w:rPr>
        <w:t xml:space="preserve">Encargado </w:t>
      </w:r>
      <w:r w:rsidRPr="008C1AA8">
        <w:rPr>
          <w:rFonts w:ascii="Arial" w:hAnsi="Arial" w:cs="Arial"/>
          <w:sz w:val="20"/>
          <w:szCs w:val="22"/>
        </w:rPr>
        <w:t xml:space="preserve">y </w:t>
      </w:r>
      <w:r w:rsidRPr="008C1AA8">
        <w:rPr>
          <w:rFonts w:ascii="Arial" w:hAnsi="Arial" w:cs="Arial"/>
          <w:b/>
          <w:bCs/>
          <w:sz w:val="20"/>
          <w:szCs w:val="22"/>
        </w:rPr>
        <w:t xml:space="preserve">al Responsable </w:t>
      </w:r>
      <w:r w:rsidRPr="008C1AA8">
        <w:rPr>
          <w:rFonts w:ascii="Arial" w:hAnsi="Arial" w:cs="Arial"/>
          <w:sz w:val="20"/>
          <w:szCs w:val="22"/>
        </w:rPr>
        <w:t xml:space="preserve">del tratamiento, respectivamente. Así, el </w:t>
      </w:r>
      <w:r w:rsidRPr="008C1AA8">
        <w:rPr>
          <w:rFonts w:ascii="Arial" w:hAnsi="Arial" w:cs="Arial"/>
          <w:b/>
          <w:bCs/>
          <w:sz w:val="20"/>
          <w:szCs w:val="22"/>
        </w:rPr>
        <w:t xml:space="preserve">responsable del tratamiento </w:t>
      </w:r>
      <w:r w:rsidRPr="008C1AA8">
        <w:rPr>
          <w:rFonts w:ascii="Arial" w:hAnsi="Arial" w:cs="Arial"/>
          <w:sz w:val="20"/>
          <w:szCs w:val="22"/>
        </w:rPr>
        <w:t xml:space="preserve">es la persona natural o jurídica, pública o privada, que por sí misma o en asocio con otros, decide sobre la base de datos y/o el Tratamiento de los datos, mientras que </w:t>
      </w:r>
      <w:r w:rsidRPr="008C1AA8">
        <w:rPr>
          <w:rFonts w:ascii="Arial" w:hAnsi="Arial" w:cs="Arial"/>
          <w:b/>
          <w:bCs/>
          <w:sz w:val="20"/>
          <w:szCs w:val="22"/>
        </w:rPr>
        <w:t xml:space="preserve">el Encargado del tratamiento </w:t>
      </w:r>
      <w:r w:rsidRPr="008C1AA8">
        <w:rPr>
          <w:rFonts w:ascii="Arial" w:hAnsi="Arial" w:cs="Arial"/>
          <w:sz w:val="20"/>
          <w:szCs w:val="22"/>
        </w:rPr>
        <w:t xml:space="preserve">es la persona natural o jurídica, pública o privada, que por sí misma o en asocio con otros, realiza el tratamiento de datos personales por cuenta del Responsable. </w:t>
      </w:r>
    </w:p>
    <w:p w:rsidR="00331598" w:rsidRPr="008C1AA8" w:rsidRDefault="00331598" w:rsidP="00D044B2">
      <w:pPr>
        <w:pStyle w:val="Default"/>
        <w:jc w:val="both"/>
        <w:rPr>
          <w:rFonts w:ascii="Arial" w:hAnsi="Arial" w:cs="Arial"/>
          <w:sz w:val="20"/>
          <w:szCs w:val="22"/>
        </w:rPr>
      </w:pPr>
    </w:p>
    <w:p w:rsidR="00797DA2" w:rsidRPr="008C1AA8" w:rsidRDefault="00797DA2" w:rsidP="00331598">
      <w:pPr>
        <w:pStyle w:val="Default"/>
        <w:jc w:val="both"/>
        <w:rPr>
          <w:rFonts w:ascii="Arial" w:hAnsi="Arial" w:cs="Arial"/>
          <w:sz w:val="20"/>
          <w:szCs w:val="22"/>
        </w:rPr>
      </w:pPr>
      <w:r w:rsidRPr="008C1AA8">
        <w:rPr>
          <w:rFonts w:ascii="Arial" w:hAnsi="Arial" w:cs="Arial"/>
          <w:sz w:val="20"/>
          <w:szCs w:val="22"/>
        </w:rPr>
        <w:t xml:space="preserve">Ahora bien, las tecnologías actuales permiten a las empresas la gestión, explotación y almacenamiento eficiente de la información personal que utiliza para el cumplimiento de sus objetivos corporativos y de negocio, como puede ser en sus procesos de selección y contratación de personal, o los procesos relacionados con el servicio y atención a clientes, usuarios, proveedores, accionistas y directivos, entre otros. </w:t>
      </w:r>
    </w:p>
    <w:p w:rsidR="00331598" w:rsidRPr="008C1AA8" w:rsidRDefault="00331598" w:rsidP="00331598">
      <w:pPr>
        <w:pStyle w:val="Default"/>
        <w:jc w:val="both"/>
        <w:rPr>
          <w:rFonts w:ascii="Arial" w:hAnsi="Arial" w:cs="Arial"/>
          <w:sz w:val="20"/>
          <w:szCs w:val="22"/>
        </w:rPr>
      </w:pPr>
    </w:p>
    <w:p w:rsidR="00797DA2" w:rsidRPr="008C1AA8" w:rsidRDefault="00797DA2" w:rsidP="00331598">
      <w:pPr>
        <w:jc w:val="both"/>
        <w:rPr>
          <w:rFonts w:ascii="Arial" w:hAnsi="Arial" w:cs="Arial"/>
          <w:sz w:val="20"/>
        </w:rPr>
      </w:pPr>
      <w:r w:rsidRPr="008C1AA8">
        <w:rPr>
          <w:rFonts w:ascii="Arial" w:hAnsi="Arial" w:cs="Arial"/>
          <w:sz w:val="20"/>
        </w:rPr>
        <w:t xml:space="preserve">El derecho fundamental al habeas data tiene por objeto precisamente garantizar a los Titulares de los datos el poder de decisión y control que tienen sobre la información que les concierne, concretamente sobre el uso y destino que se le dan a sus datos personales. En este sentido, el </w:t>
      </w:r>
      <w:proofErr w:type="gramStart"/>
      <w:r w:rsidRPr="008C1AA8">
        <w:rPr>
          <w:rFonts w:ascii="Arial" w:hAnsi="Arial" w:cs="Arial"/>
          <w:sz w:val="20"/>
        </w:rPr>
        <w:t>derecho</w:t>
      </w:r>
      <w:proofErr w:type="gramEnd"/>
      <w:r w:rsidRPr="008C1AA8">
        <w:rPr>
          <w:rFonts w:ascii="Arial" w:hAnsi="Arial" w:cs="Arial"/>
          <w:sz w:val="20"/>
        </w:rPr>
        <w:t xml:space="preserve"> a la protección de datos personales dota al Titular de un abanico de facultades para mantener el control sobre su información personal. Estas opciones van desde el derecho a saber quién conserva los datos personales, los usos a los que se están sometiendo los mismos, hasta la definición de quién tiene la posibilidad de consultarlos. La ley les atribuye incluso el poder de oponerse a esa posesión y utilización.</w:t>
      </w:r>
    </w:p>
    <w:p w:rsidR="00331598" w:rsidRPr="008C1AA8" w:rsidRDefault="00331598" w:rsidP="00331598">
      <w:pPr>
        <w:pStyle w:val="Default"/>
        <w:jc w:val="both"/>
        <w:rPr>
          <w:rFonts w:ascii="Arial" w:hAnsi="Arial" w:cs="Arial"/>
          <w:sz w:val="20"/>
          <w:szCs w:val="22"/>
        </w:rPr>
      </w:pPr>
      <w:r w:rsidRPr="008C1AA8">
        <w:rPr>
          <w:rFonts w:ascii="Arial" w:hAnsi="Arial" w:cs="Arial"/>
          <w:sz w:val="20"/>
          <w:szCs w:val="22"/>
        </w:rPr>
        <w:t xml:space="preserve">La Ley 1581 de 2012 y el Decreto 1377 de 2013, desarrollan una serie de garantías e instrumentos diseñados para garantizar la vigencia del referido derecho fundamental. De igual manera, la normatividad y la jurisprudencia relacionada con el derecho de habeas data se ha dado a la tarea de señalar la especialidad que tiene el tratamiento de datos personales de menores de edad, en aras de proteger los derechos de los niños, niñas y adolescentes. </w:t>
      </w:r>
    </w:p>
    <w:p w:rsidR="008C1AA8" w:rsidRPr="008C1AA8" w:rsidRDefault="008C1AA8" w:rsidP="00331598">
      <w:pPr>
        <w:pStyle w:val="Default"/>
        <w:jc w:val="both"/>
        <w:rPr>
          <w:rFonts w:ascii="Arial" w:hAnsi="Arial" w:cs="Arial"/>
          <w:sz w:val="20"/>
          <w:szCs w:val="22"/>
        </w:rPr>
      </w:pPr>
    </w:p>
    <w:p w:rsidR="00797DA2" w:rsidRPr="008C1AA8" w:rsidRDefault="00797DA2" w:rsidP="00331598">
      <w:pPr>
        <w:pStyle w:val="Default"/>
        <w:jc w:val="both"/>
        <w:rPr>
          <w:rFonts w:ascii="Arial" w:hAnsi="Arial" w:cs="Arial"/>
          <w:sz w:val="20"/>
          <w:szCs w:val="22"/>
        </w:rPr>
      </w:pPr>
      <w:r w:rsidRPr="008C1AA8">
        <w:rPr>
          <w:rFonts w:ascii="Arial" w:hAnsi="Arial" w:cs="Arial"/>
          <w:sz w:val="20"/>
          <w:szCs w:val="22"/>
        </w:rPr>
        <w:t xml:space="preserve">En este contexto, el objeto de este documento consiste en cubrir dichas garantías e instrumentos teniendo en cuenta nuestra condición de Responsables del tratamiento de datos personales a la luz, en especial, de lo previsto en el literal k) del artículo 17 de la referida ley y en el artículo 13 del Decreto 1377 de 2013. </w:t>
      </w:r>
    </w:p>
    <w:p w:rsidR="008C1AA8" w:rsidRPr="008C1AA8" w:rsidRDefault="008C1AA8" w:rsidP="00331598">
      <w:pPr>
        <w:pStyle w:val="Default"/>
        <w:jc w:val="both"/>
        <w:rPr>
          <w:rFonts w:ascii="Arial" w:hAnsi="Arial" w:cs="Arial"/>
          <w:sz w:val="20"/>
          <w:szCs w:val="22"/>
        </w:rPr>
      </w:pPr>
    </w:p>
    <w:p w:rsidR="00797DA2" w:rsidRPr="008C1AA8" w:rsidRDefault="00797DA2" w:rsidP="00331598">
      <w:pPr>
        <w:jc w:val="both"/>
        <w:rPr>
          <w:rFonts w:ascii="Arial" w:hAnsi="Arial" w:cs="Arial"/>
          <w:sz w:val="20"/>
        </w:rPr>
      </w:pPr>
      <w:r w:rsidRPr="008C1AA8">
        <w:rPr>
          <w:rFonts w:ascii="Arial" w:hAnsi="Arial" w:cs="Arial"/>
          <w:sz w:val="20"/>
        </w:rPr>
        <w:t xml:space="preserve">Estas Políticas abarcan los procedimientos de recolección y tratamiento de datos personales en cumplimiento de las disposiciones de la Ley 1581 de 2012, el Decreto 1377 de 2013 y el Decreto </w:t>
      </w:r>
      <w:r w:rsidRPr="008C1AA8">
        <w:rPr>
          <w:rFonts w:ascii="Arial" w:hAnsi="Arial" w:cs="Arial"/>
          <w:sz w:val="20"/>
        </w:rPr>
        <w:lastRenderedPageBreak/>
        <w:t>886 de 2014, así como las demás normas complementarias y las diversas decisiones proferidas por la Superintendencia de Industria y Comercio sobre el tema.</w:t>
      </w:r>
    </w:p>
    <w:p w:rsidR="00797DA2" w:rsidRPr="008C1AA8" w:rsidRDefault="00797DA2" w:rsidP="00331598">
      <w:pPr>
        <w:pStyle w:val="Default"/>
        <w:jc w:val="center"/>
        <w:rPr>
          <w:rFonts w:ascii="Arial" w:hAnsi="Arial" w:cs="Arial"/>
          <w:b/>
          <w:bCs/>
          <w:sz w:val="22"/>
          <w:szCs w:val="20"/>
        </w:rPr>
      </w:pPr>
      <w:r w:rsidRPr="008C1AA8">
        <w:rPr>
          <w:rFonts w:ascii="Arial" w:hAnsi="Arial" w:cs="Arial"/>
          <w:b/>
          <w:bCs/>
          <w:sz w:val="22"/>
          <w:szCs w:val="20"/>
        </w:rPr>
        <w:t>CONTENIDO</w:t>
      </w:r>
    </w:p>
    <w:p w:rsidR="00331598" w:rsidRPr="008C1AA8" w:rsidRDefault="00331598" w:rsidP="00331598">
      <w:pPr>
        <w:pStyle w:val="Default"/>
        <w:jc w:val="center"/>
        <w:rPr>
          <w:rFonts w:ascii="Arial" w:hAnsi="Arial" w:cs="Arial"/>
          <w:b/>
          <w:bCs/>
          <w:sz w:val="20"/>
          <w:szCs w:val="20"/>
        </w:rPr>
      </w:pPr>
    </w:p>
    <w:p w:rsidR="00331598" w:rsidRPr="008C1AA8" w:rsidRDefault="00331598" w:rsidP="00331598">
      <w:pPr>
        <w:pStyle w:val="Default"/>
        <w:jc w:val="center"/>
        <w:rPr>
          <w:rFonts w:ascii="Arial" w:hAnsi="Arial" w:cs="Arial"/>
          <w:sz w:val="20"/>
          <w:szCs w:val="20"/>
        </w:rPr>
      </w:pPr>
    </w:p>
    <w:p w:rsidR="00E635F2" w:rsidRPr="008C1AA8" w:rsidRDefault="00E635F2" w:rsidP="00331598">
      <w:pPr>
        <w:pStyle w:val="Default"/>
        <w:jc w:val="center"/>
        <w:rPr>
          <w:rFonts w:ascii="Arial" w:hAnsi="Arial" w:cs="Arial"/>
          <w:sz w:val="20"/>
          <w:szCs w:val="20"/>
        </w:rPr>
      </w:pPr>
    </w:p>
    <w:p w:rsidR="00797DA2" w:rsidRPr="008C1AA8" w:rsidRDefault="00797DA2" w:rsidP="00331598">
      <w:pPr>
        <w:pStyle w:val="Default"/>
        <w:jc w:val="both"/>
        <w:rPr>
          <w:rFonts w:ascii="Arial" w:hAnsi="Arial" w:cs="Arial"/>
          <w:sz w:val="20"/>
          <w:szCs w:val="20"/>
        </w:rPr>
      </w:pPr>
      <w:r w:rsidRPr="008C1AA8">
        <w:rPr>
          <w:rFonts w:ascii="Arial" w:hAnsi="Arial" w:cs="Arial"/>
          <w:b/>
          <w:bCs/>
          <w:sz w:val="20"/>
          <w:szCs w:val="20"/>
        </w:rPr>
        <w:t xml:space="preserve">CAPITULO I DISPOSICIONES GENERALES </w:t>
      </w:r>
    </w:p>
    <w:p w:rsidR="00797DA2" w:rsidRPr="008C1AA8" w:rsidRDefault="00797DA2" w:rsidP="00331598">
      <w:pPr>
        <w:pStyle w:val="Default"/>
        <w:jc w:val="both"/>
        <w:rPr>
          <w:rFonts w:ascii="Arial" w:hAnsi="Arial" w:cs="Arial"/>
          <w:sz w:val="20"/>
          <w:szCs w:val="20"/>
        </w:rPr>
      </w:pPr>
      <w:r w:rsidRPr="008C1AA8">
        <w:rPr>
          <w:rFonts w:ascii="Arial" w:hAnsi="Arial" w:cs="Arial"/>
          <w:b/>
          <w:bCs/>
          <w:sz w:val="20"/>
          <w:szCs w:val="20"/>
        </w:rPr>
        <w:t xml:space="preserve">CAPITULO II AUTORIZACIÓN </w:t>
      </w:r>
    </w:p>
    <w:p w:rsidR="00797DA2" w:rsidRPr="008C1AA8" w:rsidRDefault="00797DA2" w:rsidP="00331598">
      <w:pPr>
        <w:pStyle w:val="Default"/>
        <w:jc w:val="both"/>
        <w:rPr>
          <w:rFonts w:ascii="Arial" w:hAnsi="Arial" w:cs="Arial"/>
          <w:sz w:val="20"/>
          <w:szCs w:val="20"/>
        </w:rPr>
      </w:pPr>
      <w:r w:rsidRPr="008C1AA8">
        <w:rPr>
          <w:rFonts w:ascii="Arial" w:hAnsi="Arial" w:cs="Arial"/>
          <w:b/>
          <w:bCs/>
          <w:sz w:val="20"/>
          <w:szCs w:val="20"/>
        </w:rPr>
        <w:t xml:space="preserve">CAPITULO III DERECHOS Y DEBERES </w:t>
      </w:r>
    </w:p>
    <w:p w:rsidR="00797DA2" w:rsidRPr="008C1AA8" w:rsidRDefault="00331598" w:rsidP="00331598">
      <w:pPr>
        <w:pStyle w:val="Default"/>
        <w:jc w:val="both"/>
        <w:rPr>
          <w:rFonts w:ascii="Arial" w:hAnsi="Arial" w:cs="Arial"/>
          <w:sz w:val="20"/>
          <w:szCs w:val="20"/>
        </w:rPr>
      </w:pPr>
      <w:r w:rsidRPr="008C1AA8">
        <w:rPr>
          <w:rFonts w:ascii="Arial" w:hAnsi="Arial" w:cs="Arial"/>
          <w:b/>
          <w:bCs/>
          <w:sz w:val="20"/>
          <w:szCs w:val="20"/>
        </w:rPr>
        <w:t>CAPI</w:t>
      </w:r>
      <w:r w:rsidR="00797DA2" w:rsidRPr="008C1AA8">
        <w:rPr>
          <w:rFonts w:ascii="Arial" w:hAnsi="Arial" w:cs="Arial"/>
          <w:b/>
          <w:bCs/>
          <w:sz w:val="20"/>
          <w:szCs w:val="20"/>
        </w:rPr>
        <w:t xml:space="preserve">TULO IV PROCEDIMIENTOS DE ACCESO, CONSULTA Y RECLAMACIÓN </w:t>
      </w:r>
    </w:p>
    <w:p w:rsidR="00797DA2" w:rsidRPr="008C1AA8" w:rsidRDefault="00797DA2" w:rsidP="00331598">
      <w:pPr>
        <w:pStyle w:val="Default"/>
        <w:jc w:val="both"/>
        <w:rPr>
          <w:rFonts w:ascii="Arial" w:hAnsi="Arial" w:cs="Arial"/>
          <w:sz w:val="20"/>
          <w:szCs w:val="20"/>
        </w:rPr>
      </w:pPr>
      <w:r w:rsidRPr="008C1AA8">
        <w:rPr>
          <w:rFonts w:ascii="Arial" w:hAnsi="Arial" w:cs="Arial"/>
          <w:b/>
          <w:bCs/>
          <w:sz w:val="20"/>
          <w:szCs w:val="20"/>
        </w:rPr>
        <w:t xml:space="preserve">CAPITULO V SEGURIDAD DE LA INFORMACIÓN </w:t>
      </w:r>
    </w:p>
    <w:p w:rsidR="0081764C" w:rsidRPr="008C1AA8" w:rsidRDefault="00797DA2" w:rsidP="0081764C">
      <w:pPr>
        <w:spacing w:after="0"/>
        <w:jc w:val="both"/>
        <w:rPr>
          <w:rFonts w:ascii="Arial" w:hAnsi="Arial" w:cs="Arial"/>
          <w:b/>
          <w:bCs/>
          <w:sz w:val="20"/>
          <w:szCs w:val="20"/>
        </w:rPr>
      </w:pPr>
      <w:r w:rsidRPr="008C1AA8">
        <w:rPr>
          <w:rFonts w:ascii="Arial" w:hAnsi="Arial" w:cs="Arial"/>
          <w:b/>
          <w:bCs/>
          <w:sz w:val="20"/>
          <w:szCs w:val="20"/>
        </w:rPr>
        <w:t xml:space="preserve">CAPITULO VI </w:t>
      </w:r>
      <w:r w:rsidR="0081764C" w:rsidRPr="008C1AA8">
        <w:rPr>
          <w:rFonts w:ascii="Arial" w:hAnsi="Arial" w:cs="Arial"/>
          <w:b/>
          <w:bCs/>
          <w:sz w:val="20"/>
          <w:szCs w:val="20"/>
        </w:rPr>
        <w:t>TRANSFERENCIAS DE DATOS A TERCEROS PAISES</w:t>
      </w:r>
    </w:p>
    <w:p w:rsidR="0081764C" w:rsidRPr="008C1AA8" w:rsidRDefault="0081764C" w:rsidP="0081764C">
      <w:pPr>
        <w:spacing w:after="0"/>
        <w:jc w:val="both"/>
        <w:rPr>
          <w:rFonts w:ascii="Arial" w:hAnsi="Arial" w:cs="Arial"/>
          <w:b/>
          <w:bCs/>
          <w:sz w:val="20"/>
          <w:szCs w:val="20"/>
        </w:rPr>
      </w:pPr>
      <w:r w:rsidRPr="008C1AA8">
        <w:rPr>
          <w:rFonts w:ascii="Arial" w:hAnsi="Arial" w:cs="Arial"/>
          <w:b/>
          <w:bCs/>
          <w:sz w:val="20"/>
          <w:szCs w:val="20"/>
        </w:rPr>
        <w:t>CAPITULO VII DISPOSICIONES FINALES</w:t>
      </w:r>
    </w:p>
    <w:p w:rsidR="0081764C" w:rsidRPr="008C1AA8" w:rsidRDefault="0081764C" w:rsidP="00331598">
      <w:pPr>
        <w:jc w:val="both"/>
        <w:rPr>
          <w:rFonts w:ascii="Arial" w:hAnsi="Arial" w:cs="Arial"/>
          <w:b/>
          <w:bCs/>
          <w:sz w:val="20"/>
          <w:szCs w:val="20"/>
        </w:rPr>
      </w:pPr>
    </w:p>
    <w:p w:rsidR="00797DA2" w:rsidRPr="008C1AA8" w:rsidRDefault="00797DA2" w:rsidP="00331598">
      <w:pPr>
        <w:pStyle w:val="Default"/>
        <w:jc w:val="center"/>
        <w:rPr>
          <w:rFonts w:ascii="Arial" w:hAnsi="Arial" w:cs="Arial"/>
          <w:b/>
          <w:bCs/>
          <w:sz w:val="22"/>
          <w:szCs w:val="20"/>
        </w:rPr>
      </w:pPr>
      <w:r w:rsidRPr="008C1AA8">
        <w:rPr>
          <w:rFonts w:ascii="Arial" w:hAnsi="Arial" w:cs="Arial"/>
          <w:b/>
          <w:bCs/>
          <w:sz w:val="22"/>
          <w:szCs w:val="20"/>
        </w:rPr>
        <w:t>CAPÍTULO I DISPOSICIONES GENERALES</w:t>
      </w:r>
    </w:p>
    <w:p w:rsidR="00331598" w:rsidRDefault="00331598" w:rsidP="00331598">
      <w:pPr>
        <w:pStyle w:val="Default"/>
        <w:jc w:val="center"/>
        <w:rPr>
          <w:rFonts w:ascii="Arial" w:hAnsi="Arial" w:cs="Arial"/>
          <w:sz w:val="22"/>
          <w:szCs w:val="20"/>
        </w:rPr>
      </w:pPr>
    </w:p>
    <w:p w:rsidR="008C1AA8" w:rsidRPr="008C1AA8" w:rsidRDefault="008C1AA8" w:rsidP="00331598">
      <w:pPr>
        <w:pStyle w:val="Default"/>
        <w:jc w:val="center"/>
        <w:rPr>
          <w:rFonts w:ascii="Arial" w:hAnsi="Arial" w:cs="Arial"/>
          <w:sz w:val="22"/>
          <w:szCs w:val="20"/>
        </w:rPr>
      </w:pPr>
    </w:p>
    <w:p w:rsidR="00797DA2" w:rsidRPr="008C1AA8" w:rsidRDefault="00797DA2" w:rsidP="00331598">
      <w:pPr>
        <w:pStyle w:val="Default"/>
        <w:jc w:val="both"/>
        <w:rPr>
          <w:rFonts w:ascii="Arial" w:hAnsi="Arial" w:cs="Arial"/>
          <w:sz w:val="20"/>
          <w:szCs w:val="20"/>
        </w:rPr>
      </w:pPr>
      <w:r w:rsidRPr="008C1AA8">
        <w:rPr>
          <w:rFonts w:ascii="Arial" w:hAnsi="Arial" w:cs="Arial"/>
          <w:b/>
          <w:bCs/>
          <w:sz w:val="20"/>
          <w:szCs w:val="20"/>
        </w:rPr>
        <w:t xml:space="preserve">ARTÍCULO 1. LEGISLACIÓN APLICABLE. </w:t>
      </w:r>
      <w:r w:rsidRPr="008C1AA8">
        <w:rPr>
          <w:rFonts w:ascii="Arial" w:hAnsi="Arial" w:cs="Arial"/>
          <w:sz w:val="20"/>
          <w:szCs w:val="20"/>
        </w:rPr>
        <w:t>Este documento fue elaborado teniendo en cuenta las disposiciones contenidas en los artículos 15 y 20 de la Constitución Política, la Ley 1581 de 2012 “Por la cual se dictan disposiciones generales para la protección de datos personales”, el Decreto 1377 de 2013 “Por el cual se reglamenta parcialmente la Ley 1581 de 2012”y el Decreto 886 de 2014, “Por el cual se reglamenta el artículo 25 de la Ley 1581 de 2012, relativo al Registro Nacional de Bases de Datos”. A estas Políticas le s</w:t>
      </w:r>
      <w:r w:rsidR="00297AC4" w:rsidRPr="008C1AA8">
        <w:rPr>
          <w:rFonts w:ascii="Arial" w:hAnsi="Arial" w:cs="Arial"/>
          <w:sz w:val="20"/>
          <w:szCs w:val="20"/>
        </w:rPr>
        <w:t>e</w:t>
      </w:r>
      <w:r w:rsidRPr="008C1AA8">
        <w:rPr>
          <w:rFonts w:ascii="Arial" w:hAnsi="Arial" w:cs="Arial"/>
          <w:sz w:val="20"/>
          <w:szCs w:val="20"/>
        </w:rPr>
        <w:t xml:space="preserve">rán aplicables todas las demás normas que complementen o sustituyan las anteriores. </w:t>
      </w:r>
    </w:p>
    <w:p w:rsidR="00331598" w:rsidRPr="008C1AA8" w:rsidRDefault="00331598" w:rsidP="00331598">
      <w:pPr>
        <w:pStyle w:val="Default"/>
        <w:jc w:val="both"/>
        <w:rPr>
          <w:rFonts w:ascii="Arial" w:hAnsi="Arial" w:cs="Arial"/>
          <w:sz w:val="20"/>
          <w:szCs w:val="20"/>
        </w:rPr>
      </w:pPr>
    </w:p>
    <w:p w:rsidR="00A51903" w:rsidRPr="008C1AA8" w:rsidRDefault="00797DA2" w:rsidP="00331598">
      <w:pPr>
        <w:pStyle w:val="Default"/>
        <w:jc w:val="both"/>
        <w:rPr>
          <w:rFonts w:ascii="Arial" w:hAnsi="Arial" w:cs="Arial"/>
          <w:sz w:val="20"/>
          <w:szCs w:val="20"/>
        </w:rPr>
      </w:pPr>
      <w:r w:rsidRPr="008C1AA8">
        <w:rPr>
          <w:rFonts w:ascii="Arial" w:hAnsi="Arial" w:cs="Arial"/>
          <w:b/>
          <w:bCs/>
          <w:sz w:val="20"/>
          <w:szCs w:val="20"/>
        </w:rPr>
        <w:t xml:space="preserve">ARTICULO 2. </w:t>
      </w:r>
      <w:r w:rsidR="007B0B3F" w:rsidRPr="008C1AA8">
        <w:rPr>
          <w:rFonts w:ascii="Arial" w:hAnsi="Arial" w:cs="Arial"/>
          <w:b/>
          <w:bCs/>
          <w:sz w:val="20"/>
          <w:szCs w:val="20"/>
        </w:rPr>
        <w:t>AMBITO DE APLICACION</w:t>
      </w:r>
      <w:r w:rsidRPr="008C1AA8">
        <w:rPr>
          <w:rFonts w:ascii="Arial" w:hAnsi="Arial" w:cs="Arial"/>
          <w:b/>
          <w:bCs/>
          <w:sz w:val="20"/>
          <w:szCs w:val="20"/>
        </w:rPr>
        <w:t>.</w:t>
      </w:r>
      <w:r w:rsidR="007B0B3F" w:rsidRPr="008C1AA8">
        <w:rPr>
          <w:rFonts w:ascii="Arial" w:hAnsi="Arial" w:cs="Arial"/>
          <w:b/>
          <w:bCs/>
          <w:sz w:val="20"/>
          <w:szCs w:val="20"/>
        </w:rPr>
        <w:t xml:space="preserve"> </w:t>
      </w:r>
      <w:r w:rsidRPr="008C1AA8">
        <w:rPr>
          <w:rFonts w:ascii="Arial" w:hAnsi="Arial" w:cs="Arial"/>
          <w:sz w:val="20"/>
          <w:szCs w:val="20"/>
        </w:rPr>
        <w:t xml:space="preserve">Este documento se aplica al tratamiento de los datos de carácter personal que recoja y maneje </w:t>
      </w:r>
      <w:r w:rsidR="00DC3A75" w:rsidRPr="008C1AA8">
        <w:rPr>
          <w:rFonts w:ascii="Arial" w:hAnsi="Arial" w:cs="Arial"/>
          <w:b/>
          <w:bCs/>
          <w:sz w:val="20"/>
          <w:szCs w:val="20"/>
        </w:rPr>
        <w:t>OPEN MIND LTDA</w:t>
      </w:r>
      <w:r w:rsidRPr="008C1AA8">
        <w:rPr>
          <w:rFonts w:ascii="Arial" w:hAnsi="Arial" w:cs="Arial"/>
          <w:sz w:val="20"/>
          <w:szCs w:val="20"/>
        </w:rPr>
        <w:t xml:space="preserve">, </w:t>
      </w:r>
      <w:r w:rsidR="00A51903" w:rsidRPr="008C1AA8">
        <w:rPr>
          <w:rFonts w:ascii="Arial" w:hAnsi="Arial" w:cs="Arial"/>
          <w:sz w:val="20"/>
          <w:szCs w:val="20"/>
        </w:rPr>
        <w:t xml:space="preserve">con </w:t>
      </w:r>
      <w:r w:rsidRPr="008C1AA8">
        <w:rPr>
          <w:rFonts w:ascii="Arial" w:hAnsi="Arial" w:cs="Arial"/>
          <w:sz w:val="20"/>
          <w:szCs w:val="20"/>
        </w:rPr>
        <w:t>domicili</w:t>
      </w:r>
      <w:r w:rsidR="00A51903" w:rsidRPr="008C1AA8">
        <w:rPr>
          <w:rFonts w:ascii="Arial" w:hAnsi="Arial" w:cs="Arial"/>
          <w:sz w:val="20"/>
          <w:szCs w:val="20"/>
        </w:rPr>
        <w:t xml:space="preserve">o </w:t>
      </w:r>
      <w:r w:rsidRPr="008C1AA8">
        <w:rPr>
          <w:rFonts w:ascii="Arial" w:hAnsi="Arial" w:cs="Arial"/>
          <w:sz w:val="20"/>
          <w:szCs w:val="20"/>
        </w:rPr>
        <w:t xml:space="preserve">en la </w:t>
      </w:r>
      <w:r w:rsidR="007B0B3F" w:rsidRPr="008C1AA8">
        <w:rPr>
          <w:rFonts w:ascii="Arial" w:hAnsi="Arial" w:cs="Arial"/>
          <w:sz w:val="20"/>
          <w:szCs w:val="20"/>
        </w:rPr>
        <w:t xml:space="preserve">ciudad de Bogotá </w:t>
      </w:r>
      <w:r w:rsidR="00DC3A75" w:rsidRPr="008C1AA8">
        <w:rPr>
          <w:rFonts w:ascii="Arial" w:hAnsi="Arial" w:cs="Arial"/>
          <w:sz w:val="20"/>
          <w:szCs w:val="20"/>
        </w:rPr>
        <w:t xml:space="preserve">Carrera 27C </w:t>
      </w:r>
      <w:r w:rsidR="00A51903" w:rsidRPr="008C1AA8">
        <w:rPr>
          <w:rFonts w:ascii="Arial" w:hAnsi="Arial" w:cs="Arial"/>
          <w:sz w:val="20"/>
          <w:szCs w:val="20"/>
        </w:rPr>
        <w:t xml:space="preserve"># </w:t>
      </w:r>
      <w:r w:rsidR="00DC3A75" w:rsidRPr="008C1AA8">
        <w:rPr>
          <w:rFonts w:ascii="Arial" w:hAnsi="Arial" w:cs="Arial"/>
          <w:sz w:val="20"/>
          <w:szCs w:val="20"/>
        </w:rPr>
        <w:t>70 -50</w:t>
      </w:r>
      <w:r w:rsidR="00297AC4" w:rsidRPr="008C1AA8">
        <w:rPr>
          <w:rFonts w:ascii="Arial" w:hAnsi="Arial" w:cs="Arial"/>
          <w:sz w:val="20"/>
          <w:szCs w:val="20"/>
        </w:rPr>
        <w:t>;</w:t>
      </w:r>
      <w:r w:rsidR="007B0B3F" w:rsidRPr="008C1AA8">
        <w:rPr>
          <w:rFonts w:ascii="Arial" w:hAnsi="Arial" w:cs="Arial"/>
          <w:sz w:val="20"/>
          <w:szCs w:val="20"/>
        </w:rPr>
        <w:t xml:space="preserve"> </w:t>
      </w:r>
      <w:r w:rsidR="00297AC4" w:rsidRPr="008C1AA8">
        <w:rPr>
          <w:rFonts w:ascii="Arial" w:hAnsi="Arial" w:cs="Arial"/>
          <w:sz w:val="20"/>
          <w:szCs w:val="20"/>
        </w:rPr>
        <w:t xml:space="preserve">página web openmindpublicidad.com </w:t>
      </w:r>
      <w:r w:rsidR="00E635F2" w:rsidRPr="008C1AA8">
        <w:rPr>
          <w:rFonts w:ascii="Arial" w:hAnsi="Arial" w:cs="Arial"/>
          <w:sz w:val="20"/>
          <w:szCs w:val="20"/>
        </w:rPr>
        <w:t>teléfono</w:t>
      </w:r>
      <w:r w:rsidR="007B0B3F" w:rsidRPr="008C1AA8">
        <w:rPr>
          <w:rFonts w:ascii="Arial" w:hAnsi="Arial" w:cs="Arial"/>
          <w:sz w:val="20"/>
          <w:szCs w:val="20"/>
        </w:rPr>
        <w:t xml:space="preserve"> 329</w:t>
      </w:r>
      <w:r w:rsidR="00297AC4" w:rsidRPr="008C1AA8">
        <w:rPr>
          <w:rFonts w:ascii="Arial" w:hAnsi="Arial" w:cs="Arial"/>
          <w:sz w:val="20"/>
          <w:szCs w:val="20"/>
        </w:rPr>
        <w:t xml:space="preserve"> </w:t>
      </w:r>
      <w:r w:rsidR="007B0B3F" w:rsidRPr="008C1AA8">
        <w:rPr>
          <w:rFonts w:ascii="Arial" w:hAnsi="Arial" w:cs="Arial"/>
          <w:sz w:val="20"/>
          <w:szCs w:val="20"/>
        </w:rPr>
        <w:t>0650/ 52/</w:t>
      </w:r>
      <w:r w:rsidR="00297AC4" w:rsidRPr="008C1AA8">
        <w:rPr>
          <w:rFonts w:ascii="Arial" w:hAnsi="Arial" w:cs="Arial"/>
          <w:sz w:val="20"/>
          <w:szCs w:val="20"/>
        </w:rPr>
        <w:t xml:space="preserve"> </w:t>
      </w:r>
      <w:r w:rsidR="007B0B3F" w:rsidRPr="008C1AA8">
        <w:rPr>
          <w:rFonts w:ascii="Arial" w:hAnsi="Arial" w:cs="Arial"/>
          <w:sz w:val="20"/>
          <w:szCs w:val="20"/>
        </w:rPr>
        <w:t>56</w:t>
      </w:r>
      <w:r w:rsidR="00297AC4" w:rsidRPr="008C1AA8">
        <w:rPr>
          <w:rFonts w:ascii="Arial" w:hAnsi="Arial" w:cs="Arial"/>
          <w:sz w:val="20"/>
          <w:szCs w:val="20"/>
        </w:rPr>
        <w:t xml:space="preserve"> </w:t>
      </w:r>
    </w:p>
    <w:p w:rsidR="00E635F2" w:rsidRPr="008C1AA8" w:rsidRDefault="00E635F2" w:rsidP="00331598">
      <w:pPr>
        <w:pStyle w:val="Default"/>
        <w:jc w:val="both"/>
        <w:rPr>
          <w:rFonts w:ascii="Arial" w:hAnsi="Arial" w:cs="Arial"/>
          <w:sz w:val="20"/>
          <w:szCs w:val="20"/>
        </w:rPr>
      </w:pPr>
    </w:p>
    <w:p w:rsidR="00797DA2" w:rsidRPr="008C1AA8" w:rsidRDefault="00797DA2" w:rsidP="00331598">
      <w:pPr>
        <w:pStyle w:val="Default"/>
        <w:jc w:val="both"/>
        <w:rPr>
          <w:rFonts w:ascii="Arial" w:hAnsi="Arial" w:cs="Arial"/>
          <w:sz w:val="20"/>
          <w:szCs w:val="20"/>
        </w:rPr>
      </w:pPr>
      <w:r w:rsidRPr="008C1AA8">
        <w:rPr>
          <w:rFonts w:ascii="Arial" w:hAnsi="Arial" w:cs="Arial"/>
          <w:b/>
          <w:bCs/>
          <w:sz w:val="20"/>
          <w:szCs w:val="20"/>
        </w:rPr>
        <w:t>ARTÍCULO 3. BASES DE DATOS</w:t>
      </w:r>
      <w:r w:rsidRPr="008C1AA8">
        <w:rPr>
          <w:rFonts w:ascii="Arial" w:hAnsi="Arial" w:cs="Arial"/>
          <w:sz w:val="20"/>
          <w:szCs w:val="20"/>
        </w:rPr>
        <w:t xml:space="preserve">. Las políticas y procedimientos contenidos en el presente documento aplican a las bases de datos que maneja la compañía, y que serán registradas de conformidad con lo dispuesto en el Decreto 886 de 2014 “Por el cual se reglamenta el artículo 25 de la Ley 1581 de 2012” y la Circular Externa 002 de 2015 que “Adicionó el Capítulo Segundo en el Título V de la Circular única de la Superintendencia de Industria y Comercio”, cuyo período de vigencia se contará desde la fecha de la autorización y hasta el cese de las operaciones de la sociedad. </w:t>
      </w:r>
    </w:p>
    <w:p w:rsidR="00331598" w:rsidRPr="008C1AA8" w:rsidRDefault="00331598" w:rsidP="00331598">
      <w:pPr>
        <w:pStyle w:val="Default"/>
        <w:jc w:val="both"/>
        <w:rPr>
          <w:rFonts w:ascii="Arial" w:hAnsi="Arial" w:cs="Arial"/>
          <w:sz w:val="20"/>
          <w:szCs w:val="20"/>
        </w:rPr>
      </w:pPr>
    </w:p>
    <w:p w:rsidR="00797DA2" w:rsidRPr="008C1AA8" w:rsidRDefault="00797DA2" w:rsidP="00331598">
      <w:pPr>
        <w:pStyle w:val="Default"/>
        <w:jc w:val="both"/>
        <w:rPr>
          <w:rFonts w:ascii="Arial" w:hAnsi="Arial" w:cs="Arial"/>
          <w:sz w:val="20"/>
          <w:szCs w:val="20"/>
        </w:rPr>
      </w:pPr>
      <w:r w:rsidRPr="008C1AA8">
        <w:rPr>
          <w:rFonts w:ascii="Arial" w:hAnsi="Arial" w:cs="Arial"/>
          <w:b/>
          <w:bCs/>
          <w:sz w:val="20"/>
          <w:szCs w:val="20"/>
        </w:rPr>
        <w:t>ARTÍCULO 4. OBJETO</w:t>
      </w:r>
      <w:r w:rsidRPr="008C1AA8">
        <w:rPr>
          <w:rFonts w:ascii="Arial" w:hAnsi="Arial" w:cs="Arial"/>
          <w:sz w:val="20"/>
          <w:szCs w:val="20"/>
        </w:rPr>
        <w:t>. Por medio del presente documento se da cumplimiento a lo previsto en el literal k) del artículo 17 de la Ley 1581 de 2012, que regula los deberes que asisten a los Responsables del tratamiento de datos personales, dentro de los cuales se encuentra el de adoptar un manual interno de políticas y procedimientos para garantizar el adecuado cumplimiento de la ley y en especial, para la atención de consultas y reclamos, así como lo estipulado por el artículo 13 del Decreto 1377 de 2013</w:t>
      </w:r>
      <w:r w:rsidR="00A51903" w:rsidRPr="008C1AA8">
        <w:rPr>
          <w:rStyle w:val="Refdenotaalpie"/>
          <w:rFonts w:ascii="Arial" w:hAnsi="Arial" w:cs="Arial"/>
          <w:sz w:val="20"/>
          <w:szCs w:val="20"/>
        </w:rPr>
        <w:footnoteReference w:id="3"/>
      </w:r>
      <w:r w:rsidRPr="008C1AA8">
        <w:rPr>
          <w:rFonts w:ascii="Arial" w:hAnsi="Arial" w:cs="Arial"/>
          <w:sz w:val="20"/>
          <w:szCs w:val="20"/>
        </w:rPr>
        <w:t xml:space="preserve"> que establece la obligatoriedad por parte de los Responsables del tratamiento de desarrollar sus políticas para el tratamiento de los datos personales y velar porque los Encargados del Tratamiento den cabal cumplimiento a las mismas y el Decreto 886 de 2014, que regula lo relacionado al Registro Nacional de Bases de Datos. </w:t>
      </w:r>
    </w:p>
    <w:p w:rsidR="00A51903" w:rsidRPr="008C1AA8" w:rsidRDefault="00A51903" w:rsidP="00331598">
      <w:pPr>
        <w:pStyle w:val="Default"/>
        <w:jc w:val="both"/>
        <w:rPr>
          <w:rFonts w:ascii="Arial" w:hAnsi="Arial" w:cs="Arial"/>
          <w:sz w:val="20"/>
          <w:szCs w:val="20"/>
        </w:rPr>
      </w:pPr>
    </w:p>
    <w:p w:rsidR="004A5719" w:rsidRDefault="00797DA2" w:rsidP="004A5719">
      <w:pPr>
        <w:jc w:val="both"/>
        <w:rPr>
          <w:rFonts w:ascii="Arial" w:hAnsi="Arial" w:cs="Arial"/>
          <w:sz w:val="20"/>
          <w:szCs w:val="20"/>
        </w:rPr>
      </w:pPr>
      <w:r w:rsidRPr="008C1AA8">
        <w:rPr>
          <w:rFonts w:ascii="Arial" w:hAnsi="Arial" w:cs="Arial"/>
          <w:sz w:val="20"/>
          <w:szCs w:val="20"/>
        </w:rPr>
        <w:t xml:space="preserve">Así mismo tiene la finalidad de regular los procedimientos de recolección, manejo y tratamiento de los datos de carácter personal que realiza </w:t>
      </w:r>
      <w:r w:rsidR="00A51903" w:rsidRPr="008C1AA8">
        <w:rPr>
          <w:rFonts w:ascii="Arial" w:hAnsi="Arial" w:cs="Arial"/>
          <w:b/>
          <w:bCs/>
          <w:sz w:val="20"/>
          <w:szCs w:val="20"/>
        </w:rPr>
        <w:t>OPEN MIND LTDA</w:t>
      </w:r>
      <w:r w:rsidRPr="008C1AA8">
        <w:rPr>
          <w:rFonts w:ascii="Arial" w:hAnsi="Arial" w:cs="Arial"/>
          <w:sz w:val="20"/>
          <w:szCs w:val="20"/>
        </w:rPr>
        <w:t xml:space="preserve">, a fin de garantizar y proteger el </w:t>
      </w:r>
      <w:r w:rsidRPr="008C1AA8">
        <w:rPr>
          <w:rFonts w:ascii="Arial" w:hAnsi="Arial" w:cs="Arial"/>
          <w:sz w:val="20"/>
          <w:szCs w:val="20"/>
        </w:rPr>
        <w:lastRenderedPageBreak/>
        <w:t>derecho</w:t>
      </w:r>
      <w:r w:rsidR="00A51903" w:rsidRPr="008C1AA8">
        <w:rPr>
          <w:rFonts w:ascii="Arial" w:hAnsi="Arial" w:cs="Arial"/>
          <w:sz w:val="20"/>
          <w:szCs w:val="20"/>
        </w:rPr>
        <w:t xml:space="preserve"> </w:t>
      </w:r>
      <w:r w:rsidRPr="008C1AA8">
        <w:rPr>
          <w:rFonts w:ascii="Arial" w:hAnsi="Arial" w:cs="Arial"/>
          <w:sz w:val="20"/>
          <w:szCs w:val="20"/>
        </w:rPr>
        <w:t xml:space="preserve">fundamental de habeas data en el marco de lo establecido en la ley 1581 de 2012 y sus Decretos reglamentarios. </w:t>
      </w:r>
    </w:p>
    <w:p w:rsidR="00797DA2" w:rsidRPr="008C1AA8" w:rsidRDefault="00797DA2" w:rsidP="004A5719">
      <w:pPr>
        <w:jc w:val="both"/>
        <w:rPr>
          <w:rFonts w:ascii="Arial" w:hAnsi="Arial" w:cs="Arial"/>
          <w:sz w:val="20"/>
          <w:szCs w:val="20"/>
        </w:rPr>
      </w:pPr>
      <w:r w:rsidRPr="008C1AA8">
        <w:rPr>
          <w:rFonts w:ascii="Arial" w:hAnsi="Arial" w:cs="Arial"/>
          <w:b/>
          <w:bCs/>
          <w:sz w:val="20"/>
          <w:szCs w:val="20"/>
        </w:rPr>
        <w:t>ARTÍCULO 5. DEFINICIONES</w:t>
      </w:r>
      <w:r w:rsidR="00A51903" w:rsidRPr="008C1AA8">
        <w:rPr>
          <w:rStyle w:val="Refdenotaalpie"/>
          <w:rFonts w:ascii="Arial" w:hAnsi="Arial" w:cs="Arial"/>
          <w:b/>
          <w:bCs/>
          <w:sz w:val="20"/>
          <w:szCs w:val="20"/>
        </w:rPr>
        <w:footnoteReference w:id="4"/>
      </w:r>
      <w:r w:rsidRPr="008C1AA8">
        <w:rPr>
          <w:rFonts w:ascii="Arial" w:hAnsi="Arial" w:cs="Arial"/>
          <w:b/>
          <w:bCs/>
          <w:sz w:val="20"/>
          <w:szCs w:val="20"/>
        </w:rPr>
        <w:t xml:space="preserve">. </w:t>
      </w:r>
      <w:r w:rsidRPr="008C1AA8">
        <w:rPr>
          <w:rFonts w:ascii="Arial" w:hAnsi="Arial" w:cs="Arial"/>
          <w:sz w:val="20"/>
          <w:szCs w:val="20"/>
        </w:rPr>
        <w:t xml:space="preserve">Para efectos de la aplicación de las reglas contenidas en el presente documento y de acuerdo con lo establecido en el artículo 3° de la Ley 1581 de 2012, se entiende por: </w:t>
      </w:r>
    </w:p>
    <w:p w:rsidR="00797DA2" w:rsidRPr="008C1AA8" w:rsidRDefault="00797DA2" w:rsidP="00A51903">
      <w:pPr>
        <w:pStyle w:val="Default"/>
        <w:jc w:val="both"/>
        <w:rPr>
          <w:rFonts w:ascii="Arial" w:hAnsi="Arial" w:cs="Arial"/>
          <w:sz w:val="20"/>
          <w:szCs w:val="20"/>
        </w:rPr>
      </w:pPr>
      <w:r w:rsidRPr="008C1AA8">
        <w:rPr>
          <w:rFonts w:ascii="Arial" w:hAnsi="Arial" w:cs="Arial"/>
          <w:sz w:val="20"/>
          <w:szCs w:val="20"/>
        </w:rPr>
        <w:t xml:space="preserve">a) </w:t>
      </w:r>
      <w:r w:rsidRPr="008C1AA8">
        <w:rPr>
          <w:rFonts w:ascii="Arial" w:hAnsi="Arial" w:cs="Arial"/>
          <w:b/>
          <w:bCs/>
          <w:sz w:val="20"/>
          <w:szCs w:val="20"/>
        </w:rPr>
        <w:t xml:space="preserve">Autorización: </w:t>
      </w:r>
      <w:r w:rsidRPr="008C1AA8">
        <w:rPr>
          <w:rFonts w:ascii="Arial" w:hAnsi="Arial" w:cs="Arial"/>
          <w:sz w:val="20"/>
          <w:szCs w:val="20"/>
        </w:rPr>
        <w:t xml:space="preserve">Consentimiento previo, expreso e informado del Titular para llevar a cabo el Tratamiento de datos personales; </w:t>
      </w:r>
    </w:p>
    <w:p w:rsidR="00797DA2" w:rsidRPr="008C1AA8" w:rsidRDefault="00797DA2" w:rsidP="00A51903">
      <w:pPr>
        <w:pStyle w:val="Default"/>
        <w:jc w:val="both"/>
        <w:rPr>
          <w:rFonts w:ascii="Arial" w:hAnsi="Arial" w:cs="Arial"/>
          <w:sz w:val="20"/>
          <w:szCs w:val="20"/>
        </w:rPr>
      </w:pPr>
    </w:p>
    <w:p w:rsidR="00797DA2" w:rsidRPr="008C1AA8" w:rsidRDefault="00797DA2" w:rsidP="00A51903">
      <w:pPr>
        <w:pStyle w:val="Default"/>
        <w:jc w:val="both"/>
        <w:rPr>
          <w:rFonts w:ascii="Arial" w:hAnsi="Arial" w:cs="Arial"/>
          <w:sz w:val="20"/>
          <w:szCs w:val="20"/>
        </w:rPr>
      </w:pPr>
      <w:r w:rsidRPr="008C1AA8">
        <w:rPr>
          <w:rFonts w:ascii="Arial" w:hAnsi="Arial" w:cs="Arial"/>
          <w:sz w:val="20"/>
          <w:szCs w:val="20"/>
        </w:rPr>
        <w:t xml:space="preserve">b) </w:t>
      </w:r>
      <w:r w:rsidRPr="008C1AA8">
        <w:rPr>
          <w:rFonts w:ascii="Arial" w:hAnsi="Arial" w:cs="Arial"/>
          <w:b/>
          <w:bCs/>
          <w:sz w:val="20"/>
          <w:szCs w:val="20"/>
        </w:rPr>
        <w:t xml:space="preserve">Aviso de privacidad: </w:t>
      </w:r>
      <w:r w:rsidRPr="008C1AA8">
        <w:rPr>
          <w:rFonts w:ascii="Arial" w:hAnsi="Arial" w:cs="Arial"/>
          <w:sz w:val="20"/>
          <w:szCs w:val="20"/>
        </w:rPr>
        <w:t xml:space="preserve">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 </w:t>
      </w:r>
    </w:p>
    <w:p w:rsidR="00797DA2" w:rsidRPr="008C1AA8" w:rsidRDefault="00797DA2" w:rsidP="00A51903">
      <w:pPr>
        <w:pStyle w:val="Default"/>
        <w:jc w:val="both"/>
        <w:rPr>
          <w:rFonts w:ascii="Arial" w:hAnsi="Arial" w:cs="Arial"/>
          <w:sz w:val="20"/>
          <w:szCs w:val="20"/>
        </w:rPr>
      </w:pPr>
    </w:p>
    <w:p w:rsidR="00797DA2" w:rsidRPr="008C1AA8" w:rsidRDefault="00797DA2" w:rsidP="00A51903">
      <w:pPr>
        <w:pStyle w:val="Default"/>
        <w:jc w:val="both"/>
        <w:rPr>
          <w:rFonts w:ascii="Arial" w:hAnsi="Arial" w:cs="Arial"/>
          <w:sz w:val="20"/>
          <w:szCs w:val="20"/>
        </w:rPr>
      </w:pPr>
      <w:r w:rsidRPr="008C1AA8">
        <w:rPr>
          <w:rFonts w:ascii="Arial" w:hAnsi="Arial" w:cs="Arial"/>
          <w:sz w:val="20"/>
          <w:szCs w:val="20"/>
        </w:rPr>
        <w:t xml:space="preserve">c) </w:t>
      </w:r>
      <w:r w:rsidRPr="008C1AA8">
        <w:rPr>
          <w:rFonts w:ascii="Arial" w:hAnsi="Arial" w:cs="Arial"/>
          <w:b/>
          <w:bCs/>
          <w:sz w:val="20"/>
          <w:szCs w:val="20"/>
        </w:rPr>
        <w:t xml:space="preserve">Base de Datos: </w:t>
      </w:r>
      <w:r w:rsidRPr="008C1AA8">
        <w:rPr>
          <w:rFonts w:ascii="Arial" w:hAnsi="Arial" w:cs="Arial"/>
          <w:sz w:val="20"/>
          <w:szCs w:val="20"/>
        </w:rPr>
        <w:t xml:space="preserve">Conjunto organizado de datos personales que sea objeto de tratamiento </w:t>
      </w:r>
    </w:p>
    <w:p w:rsidR="00797DA2" w:rsidRPr="008C1AA8" w:rsidRDefault="00797DA2" w:rsidP="00A51903">
      <w:pPr>
        <w:pStyle w:val="Default"/>
        <w:jc w:val="both"/>
        <w:rPr>
          <w:rFonts w:ascii="Arial" w:hAnsi="Arial" w:cs="Arial"/>
          <w:sz w:val="20"/>
          <w:szCs w:val="20"/>
        </w:rPr>
      </w:pPr>
    </w:p>
    <w:p w:rsidR="00797DA2" w:rsidRPr="008C1AA8" w:rsidRDefault="00797DA2" w:rsidP="00A51903">
      <w:pPr>
        <w:pStyle w:val="Default"/>
        <w:jc w:val="both"/>
        <w:rPr>
          <w:rFonts w:ascii="Arial" w:hAnsi="Arial" w:cs="Arial"/>
          <w:sz w:val="20"/>
          <w:szCs w:val="20"/>
        </w:rPr>
      </w:pPr>
      <w:r w:rsidRPr="008C1AA8">
        <w:rPr>
          <w:rFonts w:ascii="Arial" w:hAnsi="Arial" w:cs="Arial"/>
          <w:sz w:val="20"/>
          <w:szCs w:val="20"/>
        </w:rPr>
        <w:t xml:space="preserve">d) </w:t>
      </w:r>
      <w:r w:rsidRPr="008C1AA8">
        <w:rPr>
          <w:rFonts w:ascii="Arial" w:hAnsi="Arial" w:cs="Arial"/>
          <w:b/>
          <w:bCs/>
          <w:sz w:val="20"/>
          <w:szCs w:val="20"/>
        </w:rPr>
        <w:t xml:space="preserve">Dato personal: </w:t>
      </w:r>
      <w:r w:rsidRPr="008C1AA8">
        <w:rPr>
          <w:rFonts w:ascii="Arial" w:hAnsi="Arial" w:cs="Arial"/>
          <w:sz w:val="20"/>
          <w:szCs w:val="20"/>
        </w:rPr>
        <w:t xml:space="preserve">Cualquier información vinculada o que pueda asociarse a una o varias personas naturales determinadas o determinables; </w:t>
      </w:r>
    </w:p>
    <w:p w:rsidR="00797DA2" w:rsidRPr="008C1AA8" w:rsidRDefault="00797DA2" w:rsidP="00A51903">
      <w:pPr>
        <w:pStyle w:val="Default"/>
        <w:jc w:val="both"/>
        <w:rPr>
          <w:rFonts w:ascii="Arial" w:hAnsi="Arial" w:cs="Arial"/>
          <w:sz w:val="20"/>
          <w:szCs w:val="20"/>
        </w:rPr>
      </w:pPr>
    </w:p>
    <w:p w:rsidR="00797DA2" w:rsidRPr="008C1AA8" w:rsidRDefault="00797DA2" w:rsidP="00A51903">
      <w:pPr>
        <w:pStyle w:val="Default"/>
        <w:jc w:val="both"/>
        <w:rPr>
          <w:rFonts w:ascii="Arial" w:hAnsi="Arial" w:cs="Arial"/>
          <w:sz w:val="20"/>
          <w:szCs w:val="20"/>
        </w:rPr>
      </w:pPr>
      <w:r w:rsidRPr="008C1AA8">
        <w:rPr>
          <w:rFonts w:ascii="Arial" w:hAnsi="Arial" w:cs="Arial"/>
          <w:sz w:val="20"/>
          <w:szCs w:val="20"/>
        </w:rPr>
        <w:t xml:space="preserve">e) </w:t>
      </w:r>
      <w:r w:rsidRPr="008C1AA8">
        <w:rPr>
          <w:rFonts w:ascii="Arial" w:hAnsi="Arial" w:cs="Arial"/>
          <w:b/>
          <w:bCs/>
          <w:sz w:val="20"/>
          <w:szCs w:val="20"/>
        </w:rPr>
        <w:t>Dato público</w:t>
      </w:r>
      <w:r w:rsidRPr="008C1AA8">
        <w:rPr>
          <w:rFonts w:ascii="Arial" w:hAnsi="Arial" w:cs="Arial"/>
          <w:sz w:val="20"/>
          <w:szCs w:val="20"/>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 </w:t>
      </w:r>
    </w:p>
    <w:p w:rsidR="00797DA2" w:rsidRPr="008C1AA8" w:rsidRDefault="00797DA2" w:rsidP="00A51903">
      <w:pPr>
        <w:pStyle w:val="Default"/>
        <w:jc w:val="both"/>
        <w:rPr>
          <w:rFonts w:ascii="Arial" w:hAnsi="Arial" w:cs="Arial"/>
          <w:sz w:val="20"/>
          <w:szCs w:val="20"/>
        </w:rPr>
      </w:pPr>
    </w:p>
    <w:p w:rsidR="00797DA2" w:rsidRPr="008C1AA8" w:rsidRDefault="00797DA2" w:rsidP="00A51903">
      <w:pPr>
        <w:pStyle w:val="Default"/>
        <w:jc w:val="both"/>
        <w:rPr>
          <w:rFonts w:ascii="Arial" w:hAnsi="Arial" w:cs="Arial"/>
          <w:sz w:val="20"/>
          <w:szCs w:val="20"/>
        </w:rPr>
      </w:pPr>
      <w:r w:rsidRPr="008C1AA8">
        <w:rPr>
          <w:rFonts w:ascii="Arial" w:hAnsi="Arial" w:cs="Arial"/>
          <w:sz w:val="20"/>
          <w:szCs w:val="20"/>
        </w:rPr>
        <w:t xml:space="preserve">f) </w:t>
      </w:r>
      <w:r w:rsidRPr="008C1AA8">
        <w:rPr>
          <w:rFonts w:ascii="Arial" w:hAnsi="Arial" w:cs="Arial"/>
          <w:b/>
          <w:bCs/>
          <w:sz w:val="20"/>
          <w:szCs w:val="20"/>
        </w:rPr>
        <w:t xml:space="preserve">Dato privado: </w:t>
      </w:r>
      <w:r w:rsidRPr="008C1AA8">
        <w:rPr>
          <w:rFonts w:ascii="Arial" w:hAnsi="Arial" w:cs="Arial"/>
          <w:sz w:val="20"/>
          <w:szCs w:val="20"/>
        </w:rPr>
        <w:t xml:space="preserve">Es el dato que por su naturaleza íntima o reservada sólo es relevante para el Titular. </w:t>
      </w:r>
    </w:p>
    <w:p w:rsidR="00A51903" w:rsidRPr="008C1AA8" w:rsidRDefault="00A51903" w:rsidP="00A51903">
      <w:pPr>
        <w:pStyle w:val="Default"/>
        <w:jc w:val="both"/>
        <w:rPr>
          <w:rFonts w:ascii="Arial" w:hAnsi="Arial" w:cs="Arial"/>
          <w:sz w:val="20"/>
          <w:szCs w:val="20"/>
        </w:rPr>
      </w:pPr>
    </w:p>
    <w:p w:rsidR="00797DA2" w:rsidRPr="008C1AA8" w:rsidRDefault="00797DA2" w:rsidP="00A51903">
      <w:pPr>
        <w:pStyle w:val="Default"/>
        <w:jc w:val="both"/>
        <w:rPr>
          <w:rFonts w:ascii="Arial" w:hAnsi="Arial" w:cs="Arial"/>
          <w:sz w:val="20"/>
          <w:szCs w:val="20"/>
        </w:rPr>
      </w:pPr>
      <w:r w:rsidRPr="008C1AA8">
        <w:rPr>
          <w:rFonts w:ascii="Arial" w:hAnsi="Arial" w:cs="Arial"/>
          <w:sz w:val="20"/>
          <w:szCs w:val="20"/>
        </w:rPr>
        <w:t xml:space="preserve">g) </w:t>
      </w:r>
      <w:r w:rsidRPr="008C1AA8">
        <w:rPr>
          <w:rFonts w:ascii="Arial" w:hAnsi="Arial" w:cs="Arial"/>
          <w:b/>
          <w:bCs/>
          <w:sz w:val="20"/>
          <w:szCs w:val="20"/>
        </w:rPr>
        <w:t>Datos sensibles</w:t>
      </w:r>
      <w:r w:rsidR="002718D0" w:rsidRPr="008C1AA8">
        <w:rPr>
          <w:rStyle w:val="Refdenotaalpie"/>
          <w:rFonts w:ascii="Arial" w:hAnsi="Arial" w:cs="Arial"/>
          <w:b/>
          <w:bCs/>
          <w:sz w:val="20"/>
          <w:szCs w:val="20"/>
        </w:rPr>
        <w:footnoteReference w:id="5"/>
      </w:r>
      <w:r w:rsidRPr="008C1AA8">
        <w:rPr>
          <w:rFonts w:ascii="Arial" w:hAnsi="Arial" w:cs="Arial"/>
          <w:b/>
          <w:bCs/>
          <w:sz w:val="20"/>
          <w:szCs w:val="20"/>
        </w:rPr>
        <w:t xml:space="preserve">: </w:t>
      </w:r>
      <w:r w:rsidRPr="008C1AA8">
        <w:rPr>
          <w:rFonts w:ascii="Arial" w:hAnsi="Arial" w:cs="Arial"/>
          <w:sz w:val="20"/>
          <w:szCs w:val="20"/>
        </w:rPr>
        <w:t xml:space="preserve">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 </w:t>
      </w:r>
    </w:p>
    <w:p w:rsidR="00797DA2" w:rsidRPr="008C1AA8" w:rsidRDefault="00797DA2" w:rsidP="00A51903">
      <w:pPr>
        <w:pStyle w:val="Default"/>
        <w:jc w:val="both"/>
        <w:rPr>
          <w:rFonts w:ascii="Arial" w:hAnsi="Arial" w:cs="Arial"/>
          <w:sz w:val="20"/>
          <w:szCs w:val="20"/>
        </w:rPr>
      </w:pPr>
    </w:p>
    <w:p w:rsidR="00797DA2" w:rsidRPr="008C1AA8" w:rsidRDefault="00797DA2" w:rsidP="00A51903">
      <w:pPr>
        <w:pStyle w:val="Default"/>
        <w:jc w:val="both"/>
        <w:rPr>
          <w:rFonts w:ascii="Arial" w:hAnsi="Arial" w:cs="Arial"/>
          <w:sz w:val="20"/>
          <w:szCs w:val="20"/>
        </w:rPr>
      </w:pPr>
      <w:r w:rsidRPr="008C1AA8">
        <w:rPr>
          <w:rFonts w:ascii="Arial" w:hAnsi="Arial" w:cs="Arial"/>
          <w:sz w:val="20"/>
          <w:szCs w:val="20"/>
        </w:rPr>
        <w:t xml:space="preserve">h) </w:t>
      </w:r>
      <w:r w:rsidRPr="008C1AA8">
        <w:rPr>
          <w:rFonts w:ascii="Arial" w:hAnsi="Arial" w:cs="Arial"/>
          <w:b/>
          <w:bCs/>
          <w:sz w:val="20"/>
          <w:szCs w:val="20"/>
        </w:rPr>
        <w:t xml:space="preserve">Encargado del Tratamiento: </w:t>
      </w:r>
      <w:r w:rsidRPr="008C1AA8">
        <w:rPr>
          <w:rFonts w:ascii="Arial" w:hAnsi="Arial" w:cs="Arial"/>
          <w:sz w:val="20"/>
          <w:szCs w:val="20"/>
        </w:rPr>
        <w:t xml:space="preserve">Persona natural o jurídica, pública o privada, que por sí misma o en asocio con otros, realice el Tratamiento de datos personales por cuenta del Responsable del Tratamiento; </w:t>
      </w:r>
    </w:p>
    <w:p w:rsidR="00797DA2" w:rsidRPr="008C1AA8" w:rsidRDefault="00797DA2" w:rsidP="00A51903">
      <w:pPr>
        <w:pStyle w:val="Default"/>
        <w:jc w:val="both"/>
        <w:rPr>
          <w:rFonts w:ascii="Arial" w:hAnsi="Arial" w:cs="Arial"/>
          <w:sz w:val="20"/>
          <w:szCs w:val="20"/>
        </w:rPr>
      </w:pPr>
    </w:p>
    <w:p w:rsidR="00797DA2" w:rsidRPr="008C1AA8" w:rsidRDefault="00797DA2" w:rsidP="00A51903">
      <w:pPr>
        <w:pStyle w:val="Default"/>
        <w:jc w:val="both"/>
        <w:rPr>
          <w:rFonts w:ascii="Arial" w:hAnsi="Arial" w:cs="Arial"/>
          <w:sz w:val="20"/>
          <w:szCs w:val="20"/>
        </w:rPr>
      </w:pPr>
      <w:r w:rsidRPr="008C1AA8">
        <w:rPr>
          <w:rFonts w:ascii="Arial" w:hAnsi="Arial" w:cs="Arial"/>
          <w:sz w:val="20"/>
          <w:szCs w:val="20"/>
        </w:rPr>
        <w:t xml:space="preserve">i) </w:t>
      </w:r>
      <w:r w:rsidRPr="008C1AA8">
        <w:rPr>
          <w:rFonts w:ascii="Arial" w:hAnsi="Arial" w:cs="Arial"/>
          <w:b/>
          <w:bCs/>
          <w:sz w:val="20"/>
          <w:szCs w:val="20"/>
        </w:rPr>
        <w:t xml:space="preserve">Responsable del Tratamiento: </w:t>
      </w:r>
      <w:r w:rsidRPr="008C1AA8">
        <w:rPr>
          <w:rFonts w:ascii="Arial" w:hAnsi="Arial" w:cs="Arial"/>
          <w:sz w:val="20"/>
          <w:szCs w:val="20"/>
        </w:rPr>
        <w:t xml:space="preserve">Persona natural o jurídica, pública o privada, que por sí misma o en asocio con otros, decida sobre la base de datos y/o el Tratamiento de los datos; </w:t>
      </w:r>
    </w:p>
    <w:p w:rsidR="00797DA2" w:rsidRPr="008C1AA8" w:rsidRDefault="00797DA2" w:rsidP="00C00CAB">
      <w:pPr>
        <w:pStyle w:val="Default"/>
        <w:jc w:val="both"/>
        <w:rPr>
          <w:rFonts w:ascii="Arial" w:hAnsi="Arial" w:cs="Arial"/>
          <w:sz w:val="20"/>
          <w:szCs w:val="20"/>
        </w:rPr>
      </w:pP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j) </w:t>
      </w:r>
      <w:r w:rsidRPr="008C1AA8">
        <w:rPr>
          <w:rFonts w:ascii="Arial" w:hAnsi="Arial" w:cs="Arial"/>
          <w:b/>
          <w:bCs/>
          <w:sz w:val="20"/>
          <w:szCs w:val="20"/>
        </w:rPr>
        <w:t>Titular</w:t>
      </w:r>
      <w:r w:rsidRPr="008C1AA8">
        <w:rPr>
          <w:rFonts w:ascii="Arial" w:hAnsi="Arial" w:cs="Arial"/>
          <w:sz w:val="20"/>
          <w:szCs w:val="20"/>
        </w:rPr>
        <w:t xml:space="preserve">: Persona natural cuyos datos personales sean objeto de Tratamiento; </w:t>
      </w:r>
    </w:p>
    <w:p w:rsidR="00797DA2" w:rsidRPr="008C1AA8" w:rsidRDefault="00797DA2" w:rsidP="00C00CAB">
      <w:pPr>
        <w:pStyle w:val="Default"/>
        <w:jc w:val="both"/>
        <w:rPr>
          <w:rFonts w:ascii="Arial" w:hAnsi="Arial" w:cs="Arial"/>
          <w:sz w:val="20"/>
          <w:szCs w:val="20"/>
        </w:rPr>
      </w:pP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k) </w:t>
      </w:r>
      <w:r w:rsidRPr="008C1AA8">
        <w:rPr>
          <w:rFonts w:ascii="Arial" w:hAnsi="Arial" w:cs="Arial"/>
          <w:b/>
          <w:bCs/>
          <w:sz w:val="20"/>
          <w:szCs w:val="20"/>
        </w:rPr>
        <w:t xml:space="preserve">Transferencia: </w:t>
      </w:r>
      <w:r w:rsidRPr="008C1AA8">
        <w:rPr>
          <w:rFonts w:ascii="Arial" w:hAnsi="Arial" w:cs="Arial"/>
          <w:sz w:val="20"/>
          <w:szCs w:val="20"/>
        </w:rPr>
        <w:t xml:space="preserve">La transferencia de datos tiene lugar cuando el Responsable y/o Encargado del Tratamiento de datos personales, ubicado en Colombia, envía la información o los datos personales a un receptor, que a su vez es Responsable del Tratamiento y se encuentra dentro o fuera del país. </w:t>
      </w:r>
    </w:p>
    <w:p w:rsidR="00797DA2" w:rsidRPr="008C1AA8" w:rsidRDefault="00797DA2" w:rsidP="00797DA2">
      <w:pPr>
        <w:pStyle w:val="Default"/>
        <w:rPr>
          <w:rFonts w:ascii="Arial" w:hAnsi="Arial" w:cs="Arial"/>
          <w:sz w:val="20"/>
          <w:szCs w:val="20"/>
        </w:rPr>
      </w:pP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l) </w:t>
      </w:r>
      <w:r w:rsidRPr="008C1AA8">
        <w:rPr>
          <w:rFonts w:ascii="Arial" w:hAnsi="Arial" w:cs="Arial"/>
          <w:b/>
          <w:bCs/>
          <w:sz w:val="20"/>
          <w:szCs w:val="20"/>
        </w:rPr>
        <w:t xml:space="preserve">Transmisión: </w:t>
      </w:r>
      <w:r w:rsidRPr="008C1AA8">
        <w:rPr>
          <w:rFonts w:ascii="Arial" w:hAnsi="Arial" w:cs="Arial"/>
          <w:sz w:val="20"/>
          <w:szCs w:val="20"/>
        </w:rPr>
        <w:t xml:space="preserve">Tratamiento de datos personales que implica la comunicación de los mismos dentro o fuera del territorio de la República de Colombia cuando tenga por objeto la realización de un Tratamiento por el Encargado por cuenta del Responsable. </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m) </w:t>
      </w:r>
      <w:r w:rsidRPr="008C1AA8">
        <w:rPr>
          <w:rFonts w:ascii="Arial" w:hAnsi="Arial" w:cs="Arial"/>
          <w:b/>
          <w:bCs/>
          <w:sz w:val="20"/>
          <w:szCs w:val="20"/>
        </w:rPr>
        <w:t xml:space="preserve">Tratamiento: </w:t>
      </w:r>
      <w:r w:rsidRPr="008C1AA8">
        <w:rPr>
          <w:rFonts w:ascii="Arial" w:hAnsi="Arial" w:cs="Arial"/>
          <w:sz w:val="20"/>
          <w:szCs w:val="20"/>
        </w:rPr>
        <w:t xml:space="preserve">Cualquier operación o conjunto de operaciones sobre datos personales, tales como la recolección, almacenamiento, uso, circulación o supresión de los mismos. </w:t>
      </w:r>
    </w:p>
    <w:p w:rsidR="00C00CAB" w:rsidRPr="008C1AA8" w:rsidRDefault="00C00CAB" w:rsidP="00C00CAB">
      <w:pPr>
        <w:pStyle w:val="Default"/>
        <w:jc w:val="both"/>
        <w:rPr>
          <w:rFonts w:ascii="Arial" w:hAnsi="Arial" w:cs="Arial"/>
          <w:b/>
          <w:bCs/>
          <w:sz w:val="20"/>
          <w:szCs w:val="20"/>
        </w:rPr>
      </w:pPr>
    </w:p>
    <w:p w:rsidR="00797DA2" w:rsidRPr="008C1AA8" w:rsidRDefault="00797DA2" w:rsidP="00C00CAB">
      <w:pPr>
        <w:pStyle w:val="Default"/>
        <w:jc w:val="both"/>
        <w:rPr>
          <w:rFonts w:ascii="Arial" w:hAnsi="Arial" w:cs="Arial"/>
          <w:sz w:val="20"/>
          <w:szCs w:val="20"/>
        </w:rPr>
      </w:pPr>
      <w:r w:rsidRPr="008C1AA8">
        <w:rPr>
          <w:rFonts w:ascii="Arial" w:hAnsi="Arial" w:cs="Arial"/>
          <w:b/>
          <w:bCs/>
          <w:sz w:val="20"/>
          <w:szCs w:val="20"/>
        </w:rPr>
        <w:t>ARTÍCULO 6. PRINCIPIOS</w:t>
      </w:r>
      <w:r w:rsidR="00792503" w:rsidRPr="008C1AA8">
        <w:rPr>
          <w:rStyle w:val="Refdenotaalpie"/>
          <w:rFonts w:ascii="Arial" w:hAnsi="Arial" w:cs="Arial"/>
          <w:b/>
          <w:bCs/>
          <w:sz w:val="20"/>
          <w:szCs w:val="20"/>
        </w:rPr>
        <w:footnoteReference w:id="6"/>
      </w:r>
      <w:r w:rsidRPr="008C1AA8">
        <w:rPr>
          <w:rFonts w:ascii="Arial" w:hAnsi="Arial" w:cs="Arial"/>
          <w:b/>
          <w:bCs/>
          <w:sz w:val="20"/>
          <w:szCs w:val="20"/>
        </w:rPr>
        <w:t xml:space="preserve">. </w:t>
      </w:r>
      <w:r w:rsidRPr="008C1AA8">
        <w:rPr>
          <w:rFonts w:ascii="Arial" w:hAnsi="Arial" w:cs="Arial"/>
          <w:sz w:val="20"/>
          <w:szCs w:val="20"/>
        </w:rPr>
        <w:t xml:space="preserve">Los principios que se establecen a continuación, constituyen los parámetros generales que serán respetados por </w:t>
      </w:r>
      <w:r w:rsidR="00C00CAB" w:rsidRPr="008C1AA8">
        <w:rPr>
          <w:rFonts w:ascii="Arial" w:hAnsi="Arial" w:cs="Arial"/>
          <w:b/>
          <w:bCs/>
          <w:sz w:val="20"/>
          <w:szCs w:val="20"/>
        </w:rPr>
        <w:t>OPEN MIND LTDA</w:t>
      </w:r>
      <w:r w:rsidRPr="008C1AA8">
        <w:rPr>
          <w:rFonts w:ascii="Arial" w:hAnsi="Arial" w:cs="Arial"/>
          <w:b/>
          <w:bCs/>
          <w:sz w:val="20"/>
          <w:szCs w:val="20"/>
        </w:rPr>
        <w:t xml:space="preserve"> </w:t>
      </w:r>
      <w:r w:rsidRPr="008C1AA8">
        <w:rPr>
          <w:rFonts w:ascii="Arial" w:hAnsi="Arial" w:cs="Arial"/>
          <w:sz w:val="20"/>
          <w:szCs w:val="20"/>
        </w:rPr>
        <w:t xml:space="preserve">en los procesos de recolección, uso y tratamiento de datos personales. </w:t>
      </w:r>
    </w:p>
    <w:p w:rsidR="00C00CAB" w:rsidRPr="008C1AA8" w:rsidRDefault="00C00CAB" w:rsidP="00C00CAB">
      <w:pPr>
        <w:pStyle w:val="Default"/>
        <w:jc w:val="both"/>
        <w:rPr>
          <w:rFonts w:ascii="Arial" w:hAnsi="Arial" w:cs="Arial"/>
          <w:sz w:val="20"/>
          <w:szCs w:val="20"/>
        </w:rPr>
      </w:pP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a) </w:t>
      </w:r>
      <w:r w:rsidRPr="008C1AA8">
        <w:rPr>
          <w:rFonts w:ascii="Arial" w:hAnsi="Arial" w:cs="Arial"/>
          <w:bCs/>
          <w:sz w:val="20"/>
          <w:szCs w:val="20"/>
        </w:rPr>
        <w:t>Principio de legalidad en materia de tratamiento de datos</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b) </w:t>
      </w:r>
      <w:r w:rsidRPr="008C1AA8">
        <w:rPr>
          <w:rFonts w:ascii="Arial" w:hAnsi="Arial" w:cs="Arial"/>
          <w:bCs/>
          <w:sz w:val="20"/>
          <w:szCs w:val="20"/>
        </w:rPr>
        <w:t xml:space="preserve">Principio de finalidad </w:t>
      </w:r>
    </w:p>
    <w:p w:rsidR="00EF7743" w:rsidRPr="008C1AA8" w:rsidRDefault="00797DA2" w:rsidP="00C00CAB">
      <w:pPr>
        <w:pStyle w:val="Default"/>
        <w:jc w:val="both"/>
        <w:rPr>
          <w:rFonts w:ascii="Arial" w:hAnsi="Arial" w:cs="Arial"/>
          <w:bCs/>
          <w:sz w:val="20"/>
          <w:szCs w:val="20"/>
        </w:rPr>
      </w:pPr>
      <w:r w:rsidRPr="008C1AA8">
        <w:rPr>
          <w:rFonts w:ascii="Arial" w:hAnsi="Arial" w:cs="Arial"/>
          <w:sz w:val="20"/>
          <w:szCs w:val="20"/>
        </w:rPr>
        <w:t xml:space="preserve">c) </w:t>
      </w:r>
      <w:r w:rsidRPr="008C1AA8">
        <w:rPr>
          <w:rFonts w:ascii="Arial" w:hAnsi="Arial" w:cs="Arial"/>
          <w:bCs/>
          <w:sz w:val="20"/>
          <w:szCs w:val="20"/>
        </w:rPr>
        <w:t>Principio de libertad</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d) </w:t>
      </w:r>
      <w:r w:rsidRPr="008C1AA8">
        <w:rPr>
          <w:rFonts w:ascii="Arial" w:hAnsi="Arial" w:cs="Arial"/>
          <w:bCs/>
          <w:sz w:val="20"/>
          <w:szCs w:val="20"/>
        </w:rPr>
        <w:t>Principio de veracidad o calidad</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e) </w:t>
      </w:r>
      <w:r w:rsidRPr="008C1AA8">
        <w:rPr>
          <w:rFonts w:ascii="Arial" w:hAnsi="Arial" w:cs="Arial"/>
          <w:bCs/>
          <w:sz w:val="20"/>
          <w:szCs w:val="20"/>
        </w:rPr>
        <w:t>Principio de transparencia</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f) </w:t>
      </w:r>
      <w:r w:rsidRPr="008C1AA8">
        <w:rPr>
          <w:rFonts w:ascii="Arial" w:hAnsi="Arial" w:cs="Arial"/>
          <w:bCs/>
          <w:sz w:val="20"/>
          <w:szCs w:val="20"/>
        </w:rPr>
        <w:t>Principio de acceso y circulación restringida</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g) </w:t>
      </w:r>
      <w:r w:rsidRPr="008C1AA8">
        <w:rPr>
          <w:rFonts w:ascii="Arial" w:hAnsi="Arial" w:cs="Arial"/>
          <w:bCs/>
          <w:sz w:val="20"/>
          <w:szCs w:val="20"/>
        </w:rPr>
        <w:t>Principio de seguridad</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h) </w:t>
      </w:r>
      <w:r w:rsidRPr="008C1AA8">
        <w:rPr>
          <w:rFonts w:ascii="Arial" w:hAnsi="Arial" w:cs="Arial"/>
          <w:bCs/>
          <w:sz w:val="20"/>
          <w:szCs w:val="20"/>
        </w:rPr>
        <w:t>Principio de confidencialidad</w:t>
      </w:r>
      <w:r w:rsidRPr="008C1AA8">
        <w:rPr>
          <w:rFonts w:ascii="Arial" w:hAnsi="Arial" w:cs="Arial"/>
          <w:sz w:val="20"/>
          <w:szCs w:val="20"/>
        </w:rPr>
        <w:t xml:space="preserve"> </w:t>
      </w:r>
    </w:p>
    <w:p w:rsidR="00E635F2" w:rsidRDefault="00E635F2" w:rsidP="00C00CAB">
      <w:pPr>
        <w:pStyle w:val="Default"/>
        <w:jc w:val="both"/>
        <w:rPr>
          <w:rFonts w:ascii="Arial" w:hAnsi="Arial" w:cs="Arial"/>
          <w:b/>
          <w:bCs/>
          <w:sz w:val="20"/>
          <w:szCs w:val="20"/>
        </w:rPr>
      </w:pPr>
    </w:p>
    <w:p w:rsidR="008C1AA8" w:rsidRPr="008C1AA8" w:rsidRDefault="008C1AA8" w:rsidP="00C00CAB">
      <w:pPr>
        <w:pStyle w:val="Default"/>
        <w:jc w:val="both"/>
        <w:rPr>
          <w:rFonts w:ascii="Arial" w:hAnsi="Arial" w:cs="Arial"/>
          <w:b/>
          <w:bCs/>
          <w:sz w:val="20"/>
          <w:szCs w:val="20"/>
        </w:rPr>
      </w:pPr>
    </w:p>
    <w:p w:rsidR="00797DA2" w:rsidRPr="004A5719" w:rsidRDefault="00797DA2" w:rsidP="00C00CAB">
      <w:pPr>
        <w:pStyle w:val="Default"/>
        <w:jc w:val="center"/>
        <w:rPr>
          <w:rFonts w:ascii="Arial" w:hAnsi="Arial" w:cs="Arial"/>
          <w:b/>
          <w:bCs/>
          <w:sz w:val="22"/>
          <w:szCs w:val="20"/>
        </w:rPr>
      </w:pPr>
      <w:r w:rsidRPr="004A5719">
        <w:rPr>
          <w:rFonts w:ascii="Arial" w:hAnsi="Arial" w:cs="Arial"/>
          <w:b/>
          <w:bCs/>
          <w:sz w:val="22"/>
          <w:szCs w:val="20"/>
        </w:rPr>
        <w:t>CAPÍTULO II AUTORIZACIÓN</w:t>
      </w:r>
    </w:p>
    <w:p w:rsidR="00C00CAB" w:rsidRPr="008C1AA8" w:rsidRDefault="00C00CAB" w:rsidP="00C00CAB">
      <w:pPr>
        <w:pStyle w:val="Default"/>
        <w:jc w:val="center"/>
        <w:rPr>
          <w:rFonts w:ascii="Arial" w:hAnsi="Arial" w:cs="Arial"/>
          <w:sz w:val="20"/>
          <w:szCs w:val="20"/>
        </w:rPr>
      </w:pPr>
    </w:p>
    <w:p w:rsidR="00E635F2" w:rsidRPr="008C1AA8" w:rsidRDefault="00E635F2" w:rsidP="00C00CAB">
      <w:pPr>
        <w:pStyle w:val="Default"/>
        <w:jc w:val="center"/>
        <w:rPr>
          <w:rFonts w:ascii="Arial" w:hAnsi="Arial" w:cs="Arial"/>
          <w:sz w:val="20"/>
          <w:szCs w:val="20"/>
        </w:rPr>
      </w:pPr>
    </w:p>
    <w:p w:rsidR="00C00CAB" w:rsidRPr="008C1AA8" w:rsidRDefault="00797DA2" w:rsidP="00C00CAB">
      <w:pPr>
        <w:pStyle w:val="Default"/>
        <w:jc w:val="both"/>
        <w:rPr>
          <w:rFonts w:ascii="Arial" w:hAnsi="Arial" w:cs="Arial"/>
          <w:sz w:val="20"/>
          <w:szCs w:val="20"/>
        </w:rPr>
      </w:pPr>
      <w:r w:rsidRPr="008C1AA8">
        <w:rPr>
          <w:rFonts w:ascii="Arial" w:hAnsi="Arial" w:cs="Arial"/>
          <w:b/>
          <w:bCs/>
          <w:sz w:val="20"/>
          <w:szCs w:val="20"/>
        </w:rPr>
        <w:t xml:space="preserve">ARTÍCULO 7. AUTORIZACIÓN. </w:t>
      </w:r>
      <w:r w:rsidRPr="008C1AA8">
        <w:rPr>
          <w:rFonts w:ascii="Arial" w:hAnsi="Arial" w:cs="Arial"/>
          <w:sz w:val="20"/>
          <w:szCs w:val="20"/>
        </w:rPr>
        <w:t xml:space="preserve">La recolección, almacenamiento, uso, circulación y supresión de datos personales por parte de </w:t>
      </w:r>
      <w:r w:rsidR="00C00CAB" w:rsidRPr="008C1AA8">
        <w:rPr>
          <w:rFonts w:ascii="Arial" w:hAnsi="Arial" w:cs="Arial"/>
          <w:b/>
          <w:bCs/>
          <w:sz w:val="20"/>
          <w:szCs w:val="20"/>
        </w:rPr>
        <w:t>OPEN MIND LTDA</w:t>
      </w:r>
      <w:r w:rsidRPr="008C1AA8">
        <w:rPr>
          <w:rFonts w:ascii="Arial" w:hAnsi="Arial" w:cs="Arial"/>
          <w:b/>
          <w:bCs/>
          <w:sz w:val="20"/>
          <w:szCs w:val="20"/>
        </w:rPr>
        <w:t xml:space="preserve"> </w:t>
      </w:r>
      <w:r w:rsidRPr="008C1AA8">
        <w:rPr>
          <w:rFonts w:ascii="Arial" w:hAnsi="Arial" w:cs="Arial"/>
          <w:sz w:val="20"/>
          <w:szCs w:val="20"/>
        </w:rPr>
        <w:t>requiere del consentimiento libre, previo, expreso e informado de los Titulares de los mismos.</w:t>
      </w:r>
      <w:r w:rsidR="00C00CAB" w:rsidRPr="008C1AA8">
        <w:rPr>
          <w:rFonts w:ascii="Arial" w:hAnsi="Arial" w:cs="Arial"/>
          <w:b/>
          <w:bCs/>
          <w:sz w:val="20"/>
          <w:szCs w:val="20"/>
        </w:rPr>
        <w:t xml:space="preserve"> OPEN MIND LTDA</w:t>
      </w:r>
      <w:r w:rsidRPr="008C1AA8">
        <w:rPr>
          <w:rFonts w:ascii="Arial" w:hAnsi="Arial" w:cs="Arial"/>
          <w:sz w:val="20"/>
          <w:szCs w:val="20"/>
        </w:rPr>
        <w:t>, en su condición de responsable del tratamiento de datos personales, ha dispuesto de los mecanismos necesarios para obtener la autorización de los Titulares de los datos, a más tardar en el momento de la recolección de sus datos, garantizando en todo caso que sea posible verificar el otorgamiento de dicha autorización.</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 </w:t>
      </w:r>
    </w:p>
    <w:p w:rsidR="00797DA2" w:rsidRPr="008C1AA8" w:rsidRDefault="00797DA2" w:rsidP="00C00CAB">
      <w:pPr>
        <w:pStyle w:val="Default"/>
        <w:jc w:val="both"/>
        <w:rPr>
          <w:rFonts w:ascii="Arial" w:hAnsi="Arial" w:cs="Arial"/>
          <w:sz w:val="20"/>
          <w:szCs w:val="20"/>
        </w:rPr>
      </w:pPr>
      <w:r w:rsidRPr="008C1AA8">
        <w:rPr>
          <w:rFonts w:ascii="Arial" w:hAnsi="Arial" w:cs="Arial"/>
          <w:b/>
          <w:bCs/>
          <w:sz w:val="20"/>
          <w:szCs w:val="20"/>
        </w:rPr>
        <w:t xml:space="preserve">ARTÍCULO 8. FORMA Y MECANISMOS PARA OTORGAR LA AUTORIZACIÓN. </w:t>
      </w:r>
      <w:r w:rsidRPr="008C1AA8">
        <w:rPr>
          <w:rFonts w:ascii="Arial" w:hAnsi="Arial" w:cs="Arial"/>
          <w:sz w:val="20"/>
          <w:szCs w:val="20"/>
        </w:rPr>
        <w:t xml:space="preserve">La autorización puede constar en un documento físico, electrónico o en cualquier otro formato que permita garantizar su posterior consulta, o mediante un mecanismo técnico o tecnológico idóneo mediante el cual se pueda concluir de manera inequívoca, que de no haberse surtido una conducta del Titular, los datos nunca hubieren sido recolectados y almacenados en la base de datos. El formato para la autorización será elaborado por </w:t>
      </w:r>
      <w:r w:rsidR="00C00CAB" w:rsidRPr="008C1AA8">
        <w:rPr>
          <w:rFonts w:ascii="Arial" w:hAnsi="Arial" w:cs="Arial"/>
          <w:b/>
          <w:bCs/>
          <w:sz w:val="20"/>
          <w:szCs w:val="20"/>
        </w:rPr>
        <w:t>OPEN MIND LTDA</w:t>
      </w:r>
      <w:r w:rsidRPr="008C1AA8">
        <w:rPr>
          <w:rFonts w:ascii="Arial" w:hAnsi="Arial" w:cs="Arial"/>
          <w:b/>
          <w:bCs/>
          <w:sz w:val="20"/>
          <w:szCs w:val="20"/>
        </w:rPr>
        <w:t xml:space="preserve"> </w:t>
      </w:r>
      <w:r w:rsidRPr="008C1AA8">
        <w:rPr>
          <w:rFonts w:ascii="Arial" w:hAnsi="Arial" w:cs="Arial"/>
          <w:sz w:val="20"/>
          <w:szCs w:val="20"/>
        </w:rPr>
        <w:t xml:space="preserve">y será puesto a disposición del Titular previo al tratamiento de sus datos personales, de conformidad con lo que establece la Ley 1581 de 2102 y el Decreto 1377 de 2013. </w:t>
      </w:r>
    </w:p>
    <w:p w:rsidR="00C00CAB" w:rsidRPr="008C1AA8" w:rsidRDefault="00C00CAB" w:rsidP="00C00CAB">
      <w:pPr>
        <w:pStyle w:val="Default"/>
        <w:jc w:val="both"/>
        <w:rPr>
          <w:rFonts w:ascii="Arial" w:hAnsi="Arial" w:cs="Arial"/>
          <w:sz w:val="20"/>
          <w:szCs w:val="20"/>
        </w:rPr>
      </w:pP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Con el procedimiento de autorización consentida se garantiza que se ha puesto en conocimiento del Titular de los datos personales, que su información personal será recogida y utilizada para fines determinados y conocidos, y el derecho que le asiste para solicitar el acceso, la actualización, rectificación y eliminación de sus datos personales en cualquier momento, a través de los mecanismos puestos a su disposición por</w:t>
      </w:r>
      <w:r w:rsidR="00C00CAB" w:rsidRPr="008C1AA8">
        <w:rPr>
          <w:rFonts w:ascii="Arial" w:hAnsi="Arial" w:cs="Arial"/>
          <w:b/>
          <w:bCs/>
          <w:sz w:val="20"/>
          <w:szCs w:val="20"/>
        </w:rPr>
        <w:t xml:space="preserve"> OPEN MIND LTDA</w:t>
      </w:r>
      <w:r w:rsidRPr="008C1AA8">
        <w:rPr>
          <w:rFonts w:ascii="Arial" w:hAnsi="Arial" w:cs="Arial"/>
          <w:sz w:val="20"/>
          <w:szCs w:val="20"/>
        </w:rPr>
        <w:t xml:space="preserve">. Lo anterior con el fin de que el Titular tome decisiones informadas con relación a sus datos personales y controle el uso de su información personal. </w:t>
      </w:r>
    </w:p>
    <w:p w:rsidR="00C00CAB" w:rsidRPr="008C1AA8" w:rsidRDefault="00C00CAB" w:rsidP="00C00CAB">
      <w:pPr>
        <w:pStyle w:val="Default"/>
        <w:jc w:val="both"/>
        <w:rPr>
          <w:rFonts w:ascii="Arial" w:hAnsi="Arial" w:cs="Arial"/>
          <w:sz w:val="20"/>
          <w:szCs w:val="20"/>
        </w:rPr>
      </w:pP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La autorización es una declaración que informa al Titular de los datos personales: </w:t>
      </w:r>
    </w:p>
    <w:p w:rsidR="00797DA2" w:rsidRPr="008C1AA8" w:rsidRDefault="00797DA2" w:rsidP="00C00CAB">
      <w:pPr>
        <w:pStyle w:val="Default"/>
        <w:spacing w:after="25"/>
        <w:jc w:val="both"/>
        <w:rPr>
          <w:rFonts w:ascii="Arial" w:hAnsi="Arial" w:cs="Arial"/>
          <w:sz w:val="20"/>
          <w:szCs w:val="20"/>
        </w:rPr>
      </w:pPr>
      <w:r w:rsidRPr="008C1AA8">
        <w:rPr>
          <w:rFonts w:ascii="Arial" w:hAnsi="Arial" w:cs="Arial"/>
          <w:sz w:val="20"/>
          <w:szCs w:val="20"/>
        </w:rPr>
        <w:t xml:space="preserve">a) Quién recopila su información personal (responsable o encargado) </w:t>
      </w:r>
    </w:p>
    <w:p w:rsidR="00797DA2" w:rsidRPr="008C1AA8" w:rsidRDefault="00797DA2" w:rsidP="00C00CAB">
      <w:pPr>
        <w:pStyle w:val="Default"/>
        <w:spacing w:after="25"/>
        <w:jc w:val="both"/>
        <w:rPr>
          <w:rFonts w:ascii="Arial" w:hAnsi="Arial" w:cs="Arial"/>
          <w:sz w:val="20"/>
          <w:szCs w:val="20"/>
        </w:rPr>
      </w:pPr>
      <w:r w:rsidRPr="008C1AA8">
        <w:rPr>
          <w:rFonts w:ascii="Arial" w:hAnsi="Arial" w:cs="Arial"/>
          <w:sz w:val="20"/>
          <w:szCs w:val="20"/>
        </w:rPr>
        <w:t xml:space="preserve">b) Qué recopila (datos que se recaban) </w:t>
      </w:r>
    </w:p>
    <w:p w:rsidR="00797DA2" w:rsidRPr="008C1AA8" w:rsidRDefault="00797DA2" w:rsidP="00C00CAB">
      <w:pPr>
        <w:pStyle w:val="Default"/>
        <w:spacing w:after="25"/>
        <w:jc w:val="both"/>
        <w:rPr>
          <w:rFonts w:ascii="Arial" w:hAnsi="Arial" w:cs="Arial"/>
          <w:sz w:val="20"/>
          <w:szCs w:val="20"/>
        </w:rPr>
      </w:pPr>
      <w:r w:rsidRPr="008C1AA8">
        <w:rPr>
          <w:rFonts w:ascii="Arial" w:hAnsi="Arial" w:cs="Arial"/>
          <w:sz w:val="20"/>
          <w:szCs w:val="20"/>
        </w:rPr>
        <w:lastRenderedPageBreak/>
        <w:t xml:space="preserve">c) Para qué recoge los datos (las finalidades del tratamiento) </w:t>
      </w:r>
    </w:p>
    <w:p w:rsidR="00797DA2" w:rsidRPr="008C1AA8" w:rsidRDefault="00797DA2" w:rsidP="00C00CAB">
      <w:pPr>
        <w:pStyle w:val="Default"/>
        <w:spacing w:after="25"/>
        <w:jc w:val="both"/>
        <w:rPr>
          <w:rFonts w:ascii="Arial" w:hAnsi="Arial" w:cs="Arial"/>
          <w:sz w:val="20"/>
          <w:szCs w:val="20"/>
        </w:rPr>
      </w:pPr>
      <w:r w:rsidRPr="008C1AA8">
        <w:rPr>
          <w:rFonts w:ascii="Arial" w:hAnsi="Arial" w:cs="Arial"/>
          <w:sz w:val="20"/>
          <w:szCs w:val="20"/>
        </w:rPr>
        <w:t xml:space="preserve">d) Cómo ejercer derechos de acceso, corrección, actualización o supresión de los datos personales suministrados </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e) Informar al Titular que por tratarse de datos sensibles (si aplica) no está obligado a autorizar su tratamiento. </w:t>
      </w:r>
    </w:p>
    <w:p w:rsidR="00797DA2" w:rsidRPr="008C1AA8" w:rsidRDefault="00797DA2" w:rsidP="00C00CAB">
      <w:pPr>
        <w:jc w:val="both"/>
        <w:rPr>
          <w:rFonts w:ascii="Arial" w:hAnsi="Arial" w:cs="Arial"/>
          <w:sz w:val="20"/>
          <w:szCs w:val="20"/>
        </w:rPr>
      </w:pPr>
      <w:r w:rsidRPr="008C1AA8">
        <w:rPr>
          <w:rFonts w:ascii="Arial" w:hAnsi="Arial" w:cs="Arial"/>
          <w:b/>
          <w:bCs/>
          <w:sz w:val="20"/>
          <w:szCs w:val="20"/>
        </w:rPr>
        <w:t>ARTÍCULO 9. PRUEBA DE LA AUTORIZACIÓN</w:t>
      </w:r>
      <w:r w:rsidRPr="008C1AA8">
        <w:rPr>
          <w:rFonts w:ascii="Arial" w:hAnsi="Arial" w:cs="Arial"/>
          <w:sz w:val="20"/>
          <w:szCs w:val="20"/>
        </w:rPr>
        <w:t xml:space="preserve">. </w:t>
      </w:r>
      <w:r w:rsidR="00C00CAB" w:rsidRPr="008C1AA8">
        <w:rPr>
          <w:rFonts w:ascii="Arial" w:hAnsi="Arial" w:cs="Arial"/>
          <w:b/>
          <w:bCs/>
          <w:sz w:val="20"/>
          <w:szCs w:val="20"/>
        </w:rPr>
        <w:t>OPEN MIND LTDA</w:t>
      </w:r>
      <w:r w:rsidR="00C00CAB" w:rsidRPr="008C1AA8">
        <w:rPr>
          <w:rFonts w:ascii="Arial" w:hAnsi="Arial" w:cs="Arial"/>
          <w:sz w:val="20"/>
          <w:szCs w:val="20"/>
        </w:rPr>
        <w:t xml:space="preserve"> </w:t>
      </w:r>
      <w:r w:rsidRPr="008C1AA8">
        <w:rPr>
          <w:rFonts w:ascii="Arial" w:hAnsi="Arial" w:cs="Arial"/>
          <w:sz w:val="20"/>
          <w:szCs w:val="20"/>
        </w:rPr>
        <w:t>adoptará las medidas necesarias para mantener registros o mecanismos técnicos o tecnológicos idóneos de cuándo y cómo obtuvo la autorización por parte de los titulares de datos personales para el tratamiento de los mismos.</w:t>
      </w:r>
    </w:p>
    <w:p w:rsidR="00797DA2" w:rsidRPr="008C1AA8" w:rsidRDefault="00797DA2" w:rsidP="00C00CAB">
      <w:pPr>
        <w:pStyle w:val="Default"/>
        <w:jc w:val="both"/>
        <w:rPr>
          <w:rFonts w:ascii="Arial" w:hAnsi="Arial" w:cs="Arial"/>
          <w:sz w:val="20"/>
          <w:szCs w:val="20"/>
        </w:rPr>
      </w:pPr>
      <w:r w:rsidRPr="008C1AA8">
        <w:rPr>
          <w:rFonts w:ascii="Arial" w:hAnsi="Arial" w:cs="Arial"/>
          <w:b/>
          <w:bCs/>
          <w:sz w:val="20"/>
          <w:szCs w:val="20"/>
        </w:rPr>
        <w:t xml:space="preserve">ARTÍCULO 10. AVISO DE PRIVACIDAD: </w:t>
      </w:r>
      <w:r w:rsidR="0008053F" w:rsidRPr="008C1AA8">
        <w:rPr>
          <w:rFonts w:ascii="Arial" w:hAnsi="Arial" w:cs="Arial"/>
          <w:sz w:val="20"/>
          <w:szCs w:val="20"/>
        </w:rPr>
        <w:t xml:space="preserve">Comunicación verbal o escrita dirigida al </w:t>
      </w:r>
      <w:r w:rsidRPr="008C1AA8">
        <w:rPr>
          <w:rFonts w:ascii="Arial" w:hAnsi="Arial" w:cs="Arial"/>
          <w:sz w:val="20"/>
          <w:szCs w:val="20"/>
        </w:rPr>
        <w:t>Titular para el tratamiento de sus datos personales</w:t>
      </w:r>
      <w:r w:rsidR="0008053F" w:rsidRPr="008C1AA8">
        <w:rPr>
          <w:rFonts w:ascii="Arial" w:hAnsi="Arial" w:cs="Arial"/>
          <w:sz w:val="20"/>
          <w:szCs w:val="20"/>
        </w:rPr>
        <w:t xml:space="preserve">, mediante la cual se le </w:t>
      </w:r>
      <w:r w:rsidRPr="008C1AA8">
        <w:rPr>
          <w:rFonts w:ascii="Arial" w:hAnsi="Arial" w:cs="Arial"/>
          <w:sz w:val="20"/>
          <w:szCs w:val="20"/>
        </w:rPr>
        <w:t xml:space="preserve">informa </w:t>
      </w:r>
      <w:r w:rsidR="0081764C" w:rsidRPr="008C1AA8">
        <w:rPr>
          <w:rFonts w:ascii="Arial" w:hAnsi="Arial" w:cs="Arial"/>
          <w:sz w:val="20"/>
          <w:szCs w:val="20"/>
        </w:rPr>
        <w:t>acerca de</w:t>
      </w:r>
      <w:r w:rsidRPr="008C1AA8">
        <w:rPr>
          <w:rFonts w:ascii="Arial" w:hAnsi="Arial" w:cs="Arial"/>
          <w:sz w:val="20"/>
          <w:szCs w:val="20"/>
        </w:rPr>
        <w:t xml:space="preserve"> la existencia de las políticas de tratamiento de información que le serán aplicables, la forma de acceder a las mismas y las </w:t>
      </w:r>
      <w:r w:rsidR="0081764C" w:rsidRPr="008C1AA8">
        <w:rPr>
          <w:rFonts w:ascii="Arial" w:hAnsi="Arial" w:cs="Arial"/>
          <w:sz w:val="20"/>
          <w:szCs w:val="20"/>
        </w:rPr>
        <w:t>finalidades</w:t>
      </w:r>
      <w:r w:rsidRPr="008C1AA8">
        <w:rPr>
          <w:rFonts w:ascii="Arial" w:hAnsi="Arial" w:cs="Arial"/>
          <w:sz w:val="20"/>
          <w:szCs w:val="20"/>
        </w:rPr>
        <w:t xml:space="preserve"> del tratamiento que se pretende dar a los datos personales. </w:t>
      </w:r>
    </w:p>
    <w:p w:rsidR="00B232D2" w:rsidRPr="008C1AA8" w:rsidRDefault="00B232D2" w:rsidP="00B232D2">
      <w:pPr>
        <w:jc w:val="both"/>
        <w:rPr>
          <w:rFonts w:ascii="Arial" w:hAnsi="Arial" w:cs="Arial"/>
          <w:b/>
          <w:bCs/>
          <w:sz w:val="20"/>
          <w:szCs w:val="20"/>
          <w:lang w:val="es-CO"/>
        </w:rPr>
      </w:pPr>
    </w:p>
    <w:p w:rsidR="0081764C" w:rsidRPr="008C1AA8" w:rsidRDefault="0081764C" w:rsidP="0081764C">
      <w:pPr>
        <w:pStyle w:val="Default"/>
        <w:jc w:val="both"/>
        <w:rPr>
          <w:rFonts w:ascii="Arial" w:hAnsi="Arial" w:cs="Arial"/>
          <w:color w:val="auto"/>
          <w:sz w:val="20"/>
          <w:szCs w:val="20"/>
        </w:rPr>
      </w:pPr>
      <w:r w:rsidRPr="008C1AA8">
        <w:rPr>
          <w:rFonts w:ascii="Arial" w:hAnsi="Arial" w:cs="Arial"/>
          <w:b/>
          <w:bCs/>
          <w:color w:val="auto"/>
          <w:sz w:val="20"/>
          <w:szCs w:val="20"/>
        </w:rPr>
        <w:t>ARTÍCULO 11. CONTENIDO MÍNIMO DEL AVISO DE PRIVACIDAD</w:t>
      </w:r>
      <w:r w:rsidRPr="008C1AA8">
        <w:rPr>
          <w:rFonts w:ascii="Arial" w:hAnsi="Arial" w:cs="Arial"/>
          <w:color w:val="auto"/>
          <w:sz w:val="20"/>
          <w:szCs w:val="20"/>
        </w:rPr>
        <w:t xml:space="preserve">. El Aviso de Privacidad, como mínimo, deberá contener la siguiente información: </w:t>
      </w:r>
    </w:p>
    <w:p w:rsidR="0081764C" w:rsidRPr="008C1AA8" w:rsidRDefault="0081764C" w:rsidP="0081764C">
      <w:pPr>
        <w:pStyle w:val="Default"/>
        <w:spacing w:after="23"/>
        <w:jc w:val="both"/>
        <w:rPr>
          <w:rFonts w:ascii="Arial" w:hAnsi="Arial" w:cs="Arial"/>
          <w:color w:val="auto"/>
          <w:sz w:val="20"/>
          <w:szCs w:val="20"/>
        </w:rPr>
      </w:pPr>
      <w:r w:rsidRPr="008C1AA8">
        <w:rPr>
          <w:rFonts w:ascii="Arial" w:hAnsi="Arial" w:cs="Arial"/>
          <w:color w:val="auto"/>
          <w:sz w:val="20"/>
          <w:szCs w:val="20"/>
        </w:rPr>
        <w:t xml:space="preserve">a) La identidad, domicilio y datos de contacto del Responsable del Tratamiento; </w:t>
      </w:r>
    </w:p>
    <w:p w:rsidR="0081764C" w:rsidRPr="008C1AA8" w:rsidRDefault="0081764C" w:rsidP="0081764C">
      <w:pPr>
        <w:pStyle w:val="Default"/>
        <w:spacing w:after="23"/>
        <w:jc w:val="both"/>
        <w:rPr>
          <w:rFonts w:ascii="Arial" w:hAnsi="Arial" w:cs="Arial"/>
          <w:color w:val="auto"/>
          <w:sz w:val="20"/>
          <w:szCs w:val="20"/>
        </w:rPr>
      </w:pPr>
      <w:r w:rsidRPr="008C1AA8">
        <w:rPr>
          <w:rFonts w:ascii="Arial" w:hAnsi="Arial" w:cs="Arial"/>
          <w:color w:val="auto"/>
          <w:sz w:val="20"/>
          <w:szCs w:val="20"/>
        </w:rPr>
        <w:t xml:space="preserve">b) El tipo de tratamiento al cual serán sometidos los datos y la finalidad del mismo; </w:t>
      </w:r>
    </w:p>
    <w:p w:rsidR="0081764C" w:rsidRPr="008C1AA8" w:rsidRDefault="0081764C" w:rsidP="0081764C">
      <w:pPr>
        <w:pStyle w:val="Default"/>
        <w:spacing w:after="23"/>
        <w:jc w:val="both"/>
        <w:rPr>
          <w:rFonts w:ascii="Arial" w:hAnsi="Arial" w:cs="Arial"/>
          <w:color w:val="auto"/>
          <w:sz w:val="20"/>
          <w:szCs w:val="20"/>
        </w:rPr>
      </w:pPr>
      <w:r w:rsidRPr="008C1AA8">
        <w:rPr>
          <w:rFonts w:ascii="Arial" w:hAnsi="Arial" w:cs="Arial"/>
          <w:color w:val="auto"/>
          <w:sz w:val="20"/>
          <w:szCs w:val="20"/>
        </w:rPr>
        <w:t xml:space="preserve">c) Los derechos que le asisten al Titular; </w:t>
      </w:r>
    </w:p>
    <w:p w:rsidR="0081764C" w:rsidRPr="008C1AA8" w:rsidRDefault="0081764C" w:rsidP="0081764C">
      <w:pPr>
        <w:pStyle w:val="Default"/>
        <w:spacing w:after="23"/>
        <w:jc w:val="both"/>
        <w:rPr>
          <w:rFonts w:ascii="Arial" w:hAnsi="Arial" w:cs="Arial"/>
          <w:color w:val="auto"/>
          <w:sz w:val="20"/>
          <w:szCs w:val="20"/>
        </w:rPr>
      </w:pPr>
      <w:r w:rsidRPr="008C1AA8">
        <w:rPr>
          <w:rFonts w:ascii="Arial" w:hAnsi="Arial" w:cs="Arial"/>
          <w:color w:val="auto"/>
          <w:sz w:val="20"/>
          <w:szCs w:val="20"/>
        </w:rPr>
        <w:t xml:space="preserve">d) Los mecanismos generales dispuestos por OPEN MID LTDA para que el Titular conozca la política de tratamiento de la información y los cambios sustanciales que se produzcan en ella o en el Aviso de Privacidad correspondiente. En todos los casos, debe informar al Titular cómo acceder o consultar la política de tratamiento de información. </w:t>
      </w:r>
    </w:p>
    <w:p w:rsidR="0081764C" w:rsidRDefault="0081764C" w:rsidP="0081764C">
      <w:pPr>
        <w:pStyle w:val="Default"/>
        <w:jc w:val="both"/>
        <w:rPr>
          <w:rFonts w:ascii="Arial" w:hAnsi="Arial" w:cs="Arial"/>
          <w:color w:val="auto"/>
          <w:sz w:val="20"/>
          <w:szCs w:val="20"/>
        </w:rPr>
      </w:pPr>
      <w:r w:rsidRPr="008C1AA8">
        <w:rPr>
          <w:rFonts w:ascii="Arial" w:hAnsi="Arial" w:cs="Arial"/>
          <w:color w:val="auto"/>
          <w:sz w:val="20"/>
          <w:szCs w:val="20"/>
        </w:rPr>
        <w:t xml:space="preserve">e) No obstante lo anterior, cuando se recolecten datos personales sensibles, el aviso de privacidad señalará expresamente el carácter facultativo de la respuesta a las preguntas que versen sobre este tipo de datos. </w:t>
      </w:r>
    </w:p>
    <w:p w:rsidR="004A5719" w:rsidRPr="008C1AA8" w:rsidRDefault="004A5719" w:rsidP="0081764C">
      <w:pPr>
        <w:pStyle w:val="Default"/>
        <w:jc w:val="both"/>
        <w:rPr>
          <w:rFonts w:ascii="Arial" w:hAnsi="Arial" w:cs="Arial"/>
          <w:color w:val="auto"/>
          <w:sz w:val="20"/>
          <w:szCs w:val="20"/>
        </w:rPr>
      </w:pPr>
    </w:p>
    <w:p w:rsidR="00B232D2" w:rsidRPr="008C1AA8" w:rsidRDefault="00B232D2" w:rsidP="00B232D2">
      <w:pPr>
        <w:jc w:val="both"/>
        <w:rPr>
          <w:rFonts w:ascii="Arial" w:hAnsi="Arial" w:cs="Arial"/>
          <w:sz w:val="20"/>
          <w:szCs w:val="20"/>
        </w:rPr>
      </w:pPr>
      <w:r w:rsidRPr="008C1AA8">
        <w:rPr>
          <w:rFonts w:ascii="Arial" w:hAnsi="Arial" w:cs="Arial"/>
          <w:b/>
          <w:bCs/>
          <w:sz w:val="20"/>
          <w:szCs w:val="20"/>
        </w:rPr>
        <w:t>ARTÍCULO 1</w:t>
      </w:r>
      <w:r w:rsidR="0081764C" w:rsidRPr="008C1AA8">
        <w:rPr>
          <w:rFonts w:ascii="Arial" w:hAnsi="Arial" w:cs="Arial"/>
          <w:b/>
          <w:bCs/>
          <w:sz w:val="20"/>
          <w:szCs w:val="20"/>
        </w:rPr>
        <w:t>2</w:t>
      </w:r>
      <w:r w:rsidRPr="008C1AA8">
        <w:rPr>
          <w:rFonts w:ascii="Arial" w:hAnsi="Arial" w:cs="Arial"/>
          <w:b/>
          <w:bCs/>
          <w:sz w:val="20"/>
          <w:szCs w:val="20"/>
        </w:rPr>
        <w:t>. FINALIDAD CON LA QUE SE EFECTUA LA RECOLECCION DE DATOS PERSONALES Y TRATAMIENTO DE LOS MISMOS: OPEN MIND LTDA</w:t>
      </w:r>
      <w:r w:rsidRPr="008C1AA8">
        <w:rPr>
          <w:rFonts w:ascii="Arial" w:hAnsi="Arial" w:cs="Arial"/>
          <w:sz w:val="20"/>
          <w:szCs w:val="20"/>
        </w:rPr>
        <w:t xml:space="preserve"> podrá hacer uso de los datos personales para:</w:t>
      </w:r>
    </w:p>
    <w:p w:rsidR="00B232D2" w:rsidRPr="008C1AA8" w:rsidRDefault="00B232D2" w:rsidP="00B232D2">
      <w:pPr>
        <w:pStyle w:val="Prrafodelista"/>
        <w:numPr>
          <w:ilvl w:val="0"/>
          <w:numId w:val="3"/>
        </w:numPr>
        <w:jc w:val="both"/>
        <w:rPr>
          <w:rFonts w:ascii="Arial" w:hAnsi="Arial" w:cs="Arial"/>
          <w:sz w:val="20"/>
          <w:szCs w:val="20"/>
        </w:rPr>
      </w:pPr>
      <w:r w:rsidRPr="008C1AA8">
        <w:rPr>
          <w:rFonts w:ascii="Arial" w:hAnsi="Arial" w:cs="Arial"/>
          <w:sz w:val="20"/>
          <w:szCs w:val="20"/>
        </w:rPr>
        <w:t>Ejecutar la relación contractual existente con sus clientes, proveedores y trabajadores, incluida el pago de obligaciones contractuales</w:t>
      </w:r>
    </w:p>
    <w:p w:rsidR="0017503E" w:rsidRPr="008C1AA8" w:rsidRDefault="0017503E" w:rsidP="00B232D2">
      <w:pPr>
        <w:pStyle w:val="Prrafodelista"/>
        <w:numPr>
          <w:ilvl w:val="0"/>
          <w:numId w:val="3"/>
        </w:numPr>
        <w:jc w:val="both"/>
        <w:rPr>
          <w:rFonts w:ascii="Arial" w:hAnsi="Arial" w:cs="Arial"/>
          <w:sz w:val="20"/>
          <w:szCs w:val="20"/>
        </w:rPr>
      </w:pPr>
      <w:r w:rsidRPr="008C1AA8">
        <w:rPr>
          <w:rFonts w:ascii="Arial" w:hAnsi="Arial" w:cs="Arial"/>
          <w:sz w:val="20"/>
          <w:szCs w:val="20"/>
        </w:rPr>
        <w:t>Proveer los servicios y/o los productos requeridos por sus usuarios</w:t>
      </w:r>
    </w:p>
    <w:p w:rsidR="0017503E" w:rsidRPr="008C1AA8" w:rsidRDefault="0017503E" w:rsidP="00B232D2">
      <w:pPr>
        <w:pStyle w:val="Prrafodelista"/>
        <w:numPr>
          <w:ilvl w:val="0"/>
          <w:numId w:val="3"/>
        </w:numPr>
        <w:jc w:val="both"/>
        <w:rPr>
          <w:rFonts w:ascii="Arial" w:hAnsi="Arial" w:cs="Arial"/>
          <w:sz w:val="20"/>
          <w:szCs w:val="20"/>
        </w:rPr>
      </w:pPr>
      <w:r w:rsidRPr="008C1AA8">
        <w:rPr>
          <w:rFonts w:ascii="Arial" w:hAnsi="Arial" w:cs="Arial"/>
          <w:sz w:val="20"/>
          <w:szCs w:val="20"/>
        </w:rPr>
        <w:t>Informar sobre nuevos productos o servicios y/o sobre cambios es los mismos</w:t>
      </w:r>
    </w:p>
    <w:p w:rsidR="0017503E" w:rsidRPr="008C1AA8" w:rsidRDefault="0017503E" w:rsidP="00B232D2">
      <w:pPr>
        <w:pStyle w:val="Prrafodelista"/>
        <w:numPr>
          <w:ilvl w:val="0"/>
          <w:numId w:val="3"/>
        </w:numPr>
        <w:jc w:val="both"/>
        <w:rPr>
          <w:rFonts w:ascii="Arial" w:hAnsi="Arial" w:cs="Arial"/>
          <w:sz w:val="20"/>
          <w:szCs w:val="20"/>
        </w:rPr>
      </w:pPr>
      <w:r w:rsidRPr="008C1AA8">
        <w:rPr>
          <w:rFonts w:ascii="Arial" w:hAnsi="Arial" w:cs="Arial"/>
          <w:sz w:val="20"/>
          <w:szCs w:val="20"/>
        </w:rPr>
        <w:t>Evaluar la calidad del servicio</w:t>
      </w:r>
    </w:p>
    <w:p w:rsidR="0017503E" w:rsidRPr="008C1AA8" w:rsidRDefault="0017503E" w:rsidP="00B232D2">
      <w:pPr>
        <w:pStyle w:val="Prrafodelista"/>
        <w:numPr>
          <w:ilvl w:val="0"/>
          <w:numId w:val="3"/>
        </w:numPr>
        <w:jc w:val="both"/>
        <w:rPr>
          <w:rFonts w:ascii="Arial" w:hAnsi="Arial" w:cs="Arial"/>
          <w:sz w:val="20"/>
          <w:szCs w:val="20"/>
        </w:rPr>
      </w:pPr>
      <w:r w:rsidRPr="008C1AA8">
        <w:rPr>
          <w:rFonts w:ascii="Arial" w:hAnsi="Arial" w:cs="Arial"/>
          <w:sz w:val="20"/>
          <w:szCs w:val="20"/>
        </w:rPr>
        <w:t>Desarrollar proceso de selección, evaluación y vinculación laboral</w:t>
      </w:r>
    </w:p>
    <w:p w:rsidR="0017503E" w:rsidRPr="008C1AA8" w:rsidRDefault="0017503E" w:rsidP="00B232D2">
      <w:pPr>
        <w:pStyle w:val="Prrafodelista"/>
        <w:numPr>
          <w:ilvl w:val="0"/>
          <w:numId w:val="3"/>
        </w:numPr>
        <w:jc w:val="both"/>
        <w:rPr>
          <w:rFonts w:ascii="Arial" w:hAnsi="Arial" w:cs="Arial"/>
          <w:sz w:val="20"/>
          <w:szCs w:val="20"/>
        </w:rPr>
      </w:pPr>
      <w:r w:rsidRPr="008C1AA8">
        <w:rPr>
          <w:rFonts w:ascii="Arial" w:hAnsi="Arial" w:cs="Arial"/>
          <w:sz w:val="20"/>
          <w:szCs w:val="20"/>
        </w:rPr>
        <w:t>Soportar procesos de auditoria interna o externa</w:t>
      </w:r>
    </w:p>
    <w:p w:rsidR="0017503E" w:rsidRPr="008C1AA8" w:rsidRDefault="0017503E" w:rsidP="00B232D2">
      <w:pPr>
        <w:pStyle w:val="Prrafodelista"/>
        <w:numPr>
          <w:ilvl w:val="0"/>
          <w:numId w:val="3"/>
        </w:numPr>
        <w:jc w:val="both"/>
        <w:rPr>
          <w:rFonts w:ascii="Arial" w:hAnsi="Arial" w:cs="Arial"/>
          <w:sz w:val="20"/>
          <w:szCs w:val="20"/>
        </w:rPr>
      </w:pPr>
      <w:r w:rsidRPr="008C1AA8">
        <w:rPr>
          <w:rFonts w:ascii="Arial" w:hAnsi="Arial" w:cs="Arial"/>
          <w:sz w:val="20"/>
          <w:szCs w:val="20"/>
        </w:rPr>
        <w:t>Registrar la información de empleados (activos e inactivos) en las bases de datos de OPEN MIND LTDA</w:t>
      </w:r>
    </w:p>
    <w:p w:rsidR="00B232D2" w:rsidRPr="008C1AA8" w:rsidRDefault="0017503E" w:rsidP="00B232D2">
      <w:pPr>
        <w:pStyle w:val="Prrafodelista"/>
        <w:numPr>
          <w:ilvl w:val="0"/>
          <w:numId w:val="3"/>
        </w:numPr>
        <w:jc w:val="both"/>
        <w:rPr>
          <w:rFonts w:ascii="Arial" w:hAnsi="Arial" w:cs="Arial"/>
          <w:sz w:val="20"/>
          <w:szCs w:val="20"/>
        </w:rPr>
      </w:pPr>
      <w:r w:rsidRPr="008C1AA8">
        <w:rPr>
          <w:rFonts w:ascii="Arial" w:hAnsi="Arial" w:cs="Arial"/>
          <w:sz w:val="20"/>
          <w:szCs w:val="20"/>
        </w:rPr>
        <w:t xml:space="preserve">Si un dato personal es proporcionado, dicha información será utilizada solo para los propósitos </w:t>
      </w:r>
      <w:r w:rsidR="007252E3" w:rsidRPr="008C1AA8">
        <w:rPr>
          <w:rFonts w:ascii="Arial" w:hAnsi="Arial" w:cs="Arial"/>
          <w:sz w:val="20"/>
          <w:szCs w:val="20"/>
        </w:rPr>
        <w:t>aquí</w:t>
      </w:r>
      <w:r w:rsidRPr="008C1AA8">
        <w:rPr>
          <w:rFonts w:ascii="Arial" w:hAnsi="Arial" w:cs="Arial"/>
          <w:sz w:val="20"/>
          <w:szCs w:val="20"/>
        </w:rPr>
        <w:t xml:space="preserve"> señalados, y por tanto, OPEN MIND LTDA no procederá a vender, licenciar, trasmitir, o divulgar la misma, salvo que exista autorización expresa para hacerlo</w:t>
      </w:r>
    </w:p>
    <w:p w:rsidR="004A5719" w:rsidRPr="008C1AA8" w:rsidRDefault="004A5719" w:rsidP="00C00CAB">
      <w:pPr>
        <w:jc w:val="both"/>
        <w:rPr>
          <w:rFonts w:ascii="Arial" w:hAnsi="Arial" w:cs="Arial"/>
          <w:sz w:val="20"/>
          <w:szCs w:val="20"/>
        </w:rPr>
      </w:pPr>
    </w:p>
    <w:p w:rsidR="00797DA2" w:rsidRPr="004A5719" w:rsidRDefault="00797DA2" w:rsidP="00C91651">
      <w:pPr>
        <w:pStyle w:val="Default"/>
        <w:jc w:val="center"/>
        <w:rPr>
          <w:rFonts w:ascii="Arial" w:hAnsi="Arial" w:cs="Arial"/>
          <w:b/>
          <w:bCs/>
          <w:sz w:val="22"/>
          <w:szCs w:val="20"/>
        </w:rPr>
      </w:pPr>
      <w:r w:rsidRPr="004A5719">
        <w:rPr>
          <w:rFonts w:ascii="Arial" w:hAnsi="Arial" w:cs="Arial"/>
          <w:b/>
          <w:bCs/>
          <w:sz w:val="22"/>
          <w:szCs w:val="20"/>
        </w:rPr>
        <w:t>CAPITULO III DERECHOS Y DEBERES</w:t>
      </w:r>
    </w:p>
    <w:p w:rsidR="00C91651" w:rsidRPr="008C1AA8" w:rsidRDefault="00C91651" w:rsidP="00C91651">
      <w:pPr>
        <w:pStyle w:val="Default"/>
        <w:jc w:val="center"/>
        <w:rPr>
          <w:rFonts w:ascii="Arial" w:hAnsi="Arial" w:cs="Arial"/>
          <w:sz w:val="20"/>
          <w:szCs w:val="20"/>
        </w:rPr>
      </w:pPr>
    </w:p>
    <w:p w:rsidR="00E635F2" w:rsidRPr="008C1AA8" w:rsidRDefault="00E635F2" w:rsidP="00C91651">
      <w:pPr>
        <w:pStyle w:val="Default"/>
        <w:jc w:val="center"/>
        <w:rPr>
          <w:rFonts w:ascii="Arial" w:hAnsi="Arial" w:cs="Arial"/>
          <w:sz w:val="20"/>
          <w:szCs w:val="20"/>
        </w:rPr>
      </w:pPr>
    </w:p>
    <w:p w:rsidR="00797DA2" w:rsidRPr="008C1AA8" w:rsidRDefault="00797DA2" w:rsidP="00C00CAB">
      <w:pPr>
        <w:pStyle w:val="Default"/>
        <w:jc w:val="both"/>
        <w:rPr>
          <w:rFonts w:ascii="Arial" w:hAnsi="Arial" w:cs="Arial"/>
          <w:sz w:val="20"/>
          <w:szCs w:val="20"/>
        </w:rPr>
      </w:pPr>
      <w:r w:rsidRPr="008C1AA8">
        <w:rPr>
          <w:rFonts w:ascii="Arial" w:hAnsi="Arial" w:cs="Arial"/>
          <w:b/>
          <w:bCs/>
          <w:sz w:val="20"/>
          <w:szCs w:val="20"/>
        </w:rPr>
        <w:t xml:space="preserve">ARTÍCULO 13. DERECHOS DE LOS TITULARES DE LA INFORMACIÓN. </w:t>
      </w:r>
      <w:r w:rsidRPr="008C1AA8">
        <w:rPr>
          <w:rFonts w:ascii="Arial" w:hAnsi="Arial" w:cs="Arial"/>
          <w:sz w:val="20"/>
          <w:szCs w:val="20"/>
        </w:rPr>
        <w:t xml:space="preserve">De conformidad con lo establecido en el artículo 8 de la Ley 1581 de 2012 y los artículos 21 y 22 del Decreto 1377 de 2013 el Titular de los datos personales tiene los siguientes derechos: </w:t>
      </w:r>
    </w:p>
    <w:p w:rsidR="00C91651" w:rsidRPr="008C1AA8" w:rsidRDefault="00C91651" w:rsidP="00C00CAB">
      <w:pPr>
        <w:pStyle w:val="Default"/>
        <w:jc w:val="both"/>
        <w:rPr>
          <w:rFonts w:ascii="Arial" w:hAnsi="Arial" w:cs="Arial"/>
          <w:sz w:val="20"/>
          <w:szCs w:val="20"/>
        </w:rPr>
      </w:pP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a) Conocer, actualizar y rectificar sus datos personales frente a</w:t>
      </w:r>
      <w:r w:rsidR="00C00CAB" w:rsidRPr="008C1AA8">
        <w:rPr>
          <w:rFonts w:ascii="Arial" w:hAnsi="Arial" w:cs="Arial"/>
          <w:b/>
          <w:bCs/>
          <w:sz w:val="20"/>
          <w:szCs w:val="20"/>
        </w:rPr>
        <w:t xml:space="preserve"> OPEN MIND LTDA</w:t>
      </w:r>
      <w:r w:rsidRPr="008C1AA8">
        <w:rPr>
          <w:rFonts w:ascii="Arial" w:hAnsi="Arial" w:cs="Arial"/>
          <w:b/>
          <w:bCs/>
          <w:sz w:val="20"/>
          <w:szCs w:val="20"/>
        </w:rPr>
        <w:t xml:space="preserve">, </w:t>
      </w:r>
      <w:r w:rsidRPr="008C1AA8">
        <w:rPr>
          <w:rFonts w:ascii="Arial" w:hAnsi="Arial" w:cs="Arial"/>
          <w:sz w:val="20"/>
          <w:szCs w:val="20"/>
        </w:rPr>
        <w:t xml:space="preserve">en su condición de responsable del tratamiento. </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b) Solicitar prueba de la autorización otorgada a</w:t>
      </w:r>
      <w:r w:rsidR="00C00CAB" w:rsidRPr="008C1AA8">
        <w:rPr>
          <w:rFonts w:ascii="Arial" w:hAnsi="Arial" w:cs="Arial"/>
          <w:b/>
          <w:bCs/>
          <w:sz w:val="20"/>
          <w:szCs w:val="20"/>
        </w:rPr>
        <w:t xml:space="preserve"> OPEN MIND LTDA</w:t>
      </w:r>
      <w:r w:rsidRPr="008C1AA8">
        <w:rPr>
          <w:rFonts w:ascii="Arial" w:hAnsi="Arial" w:cs="Arial"/>
          <w:b/>
          <w:bCs/>
          <w:sz w:val="20"/>
          <w:szCs w:val="20"/>
        </w:rPr>
        <w:t xml:space="preserve">, </w:t>
      </w:r>
      <w:r w:rsidRPr="008C1AA8">
        <w:rPr>
          <w:rFonts w:ascii="Arial" w:hAnsi="Arial" w:cs="Arial"/>
          <w:sz w:val="20"/>
          <w:szCs w:val="20"/>
        </w:rPr>
        <w:t xml:space="preserve">en su condición de Responsable del Tratamiento. </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c) Ser informado por</w:t>
      </w:r>
      <w:r w:rsidR="00C00CAB" w:rsidRPr="008C1AA8">
        <w:rPr>
          <w:rFonts w:ascii="Arial" w:hAnsi="Arial" w:cs="Arial"/>
          <w:b/>
          <w:bCs/>
          <w:sz w:val="20"/>
          <w:szCs w:val="20"/>
        </w:rPr>
        <w:t xml:space="preserve"> OPEN MIND LTDA</w:t>
      </w:r>
      <w:r w:rsidRPr="008C1AA8">
        <w:rPr>
          <w:rFonts w:ascii="Arial" w:hAnsi="Arial" w:cs="Arial"/>
          <w:b/>
          <w:bCs/>
          <w:sz w:val="20"/>
          <w:szCs w:val="20"/>
        </w:rPr>
        <w:t xml:space="preserve">, </w:t>
      </w:r>
      <w:r w:rsidRPr="008C1AA8">
        <w:rPr>
          <w:rFonts w:ascii="Arial" w:hAnsi="Arial" w:cs="Arial"/>
          <w:sz w:val="20"/>
          <w:szCs w:val="20"/>
        </w:rPr>
        <w:t xml:space="preserve">previa solicitud, respecto del uso que le ha dado a sus datos personales. </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d) Presentar ante la Superintendencia de Industria y Comercio quejas por infracciones a lo dispuesto en la Ley 1581 de 2012 y las demás normas que la modifiquen, adicionen o complementen, una vez haya agotado el trámite de consulta o reclamo ante el Responsable del Tratamiento. </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e) Revocar la autorización y/o solicitar la supresión del dato cuando en el Tratamiento no se respeten los principios, derechos y garantías constitucionales y legales. </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f) Acceder en forma gratuita a sus datos personales que hayan sido objeto de Tratamiento. </w:t>
      </w:r>
    </w:p>
    <w:p w:rsidR="007252E3" w:rsidRPr="008C1AA8" w:rsidRDefault="007252E3" w:rsidP="00C00CAB">
      <w:pPr>
        <w:pStyle w:val="Default"/>
        <w:jc w:val="both"/>
        <w:rPr>
          <w:rFonts w:ascii="Arial" w:hAnsi="Arial" w:cs="Arial"/>
          <w:b/>
          <w:bCs/>
          <w:sz w:val="20"/>
          <w:szCs w:val="20"/>
        </w:rPr>
      </w:pPr>
    </w:p>
    <w:p w:rsidR="00797DA2" w:rsidRPr="008C1AA8" w:rsidRDefault="00C00CAB" w:rsidP="00C00CAB">
      <w:pPr>
        <w:pStyle w:val="Default"/>
        <w:jc w:val="both"/>
        <w:rPr>
          <w:rFonts w:ascii="Arial" w:hAnsi="Arial" w:cs="Arial"/>
          <w:sz w:val="20"/>
          <w:szCs w:val="20"/>
        </w:rPr>
      </w:pPr>
      <w:r w:rsidRPr="008C1AA8">
        <w:rPr>
          <w:rFonts w:ascii="Arial" w:hAnsi="Arial" w:cs="Arial"/>
          <w:b/>
          <w:bCs/>
          <w:sz w:val="20"/>
          <w:szCs w:val="20"/>
        </w:rPr>
        <w:t>OPEN MIND LTDA</w:t>
      </w:r>
      <w:r w:rsidRPr="008C1AA8">
        <w:rPr>
          <w:rFonts w:ascii="Arial" w:hAnsi="Arial" w:cs="Arial"/>
          <w:sz w:val="20"/>
          <w:szCs w:val="20"/>
        </w:rPr>
        <w:t xml:space="preserve"> </w:t>
      </w:r>
      <w:r w:rsidR="00797DA2" w:rsidRPr="008C1AA8">
        <w:rPr>
          <w:rFonts w:ascii="Arial" w:hAnsi="Arial" w:cs="Arial"/>
          <w:sz w:val="20"/>
          <w:szCs w:val="20"/>
        </w:rPr>
        <w:t xml:space="preserve">mantendrá habilitados medios de contacto para que los Titulares de datos puedan ejercer sus derechos y dar aplicación a los procedimientos previstos en el Capítulo IV de estas Políticas, los cuales serán informados y puestos a disposición en el Aviso de Privacidad. </w:t>
      </w:r>
    </w:p>
    <w:p w:rsidR="004A5719" w:rsidRDefault="004A5719" w:rsidP="00C00CAB">
      <w:pPr>
        <w:pStyle w:val="Default"/>
        <w:jc w:val="both"/>
        <w:rPr>
          <w:rFonts w:ascii="Arial" w:hAnsi="Arial" w:cs="Arial"/>
          <w:b/>
          <w:bCs/>
          <w:sz w:val="20"/>
          <w:szCs w:val="20"/>
        </w:rPr>
      </w:pPr>
    </w:p>
    <w:p w:rsidR="00797DA2" w:rsidRPr="008C1AA8" w:rsidRDefault="00797DA2" w:rsidP="00C00CAB">
      <w:pPr>
        <w:pStyle w:val="Default"/>
        <w:jc w:val="both"/>
        <w:rPr>
          <w:rFonts w:ascii="Arial" w:hAnsi="Arial" w:cs="Arial"/>
          <w:sz w:val="20"/>
          <w:szCs w:val="20"/>
        </w:rPr>
      </w:pPr>
      <w:r w:rsidRPr="008C1AA8">
        <w:rPr>
          <w:rFonts w:ascii="Arial" w:hAnsi="Arial" w:cs="Arial"/>
          <w:b/>
          <w:bCs/>
          <w:sz w:val="20"/>
          <w:szCs w:val="20"/>
        </w:rPr>
        <w:t xml:space="preserve">ARTÍCULO 14. DEBERES EN RELACIÓN CON EL TRATAMIENTO DE LOS DATOS PERSONALES. </w:t>
      </w:r>
      <w:r w:rsidR="00C00CAB" w:rsidRPr="008C1AA8">
        <w:rPr>
          <w:rFonts w:ascii="Arial" w:hAnsi="Arial" w:cs="Arial"/>
          <w:b/>
          <w:bCs/>
          <w:sz w:val="20"/>
          <w:szCs w:val="20"/>
        </w:rPr>
        <w:t>OPEN MIND LTDA</w:t>
      </w:r>
      <w:r w:rsidR="00C00CAB" w:rsidRPr="008C1AA8">
        <w:rPr>
          <w:rFonts w:ascii="Arial" w:hAnsi="Arial" w:cs="Arial"/>
          <w:sz w:val="20"/>
          <w:szCs w:val="20"/>
        </w:rPr>
        <w:t xml:space="preserve"> </w:t>
      </w:r>
      <w:r w:rsidRPr="008C1AA8">
        <w:rPr>
          <w:rFonts w:ascii="Arial" w:hAnsi="Arial" w:cs="Arial"/>
          <w:sz w:val="20"/>
          <w:szCs w:val="20"/>
        </w:rPr>
        <w:t xml:space="preserve">tendrá presente, en todo momento, que los datos personales son propiedad de las personas a las que se refieren y que sólo ellas pueden decidir sobre los mismos. En este sentido, hará uso de ellos sólo para aquellas finalidades para las que se encuentra facultado debidamente, y respetando en todo caso la Ley 1581 de 2012, el Decreto 1377 de 2013 y el Decreto 886 de 2014 y las demás normas </w:t>
      </w:r>
      <w:r w:rsidR="004A5719" w:rsidRPr="008C1AA8">
        <w:rPr>
          <w:rFonts w:ascii="Arial" w:hAnsi="Arial" w:cs="Arial"/>
          <w:sz w:val="20"/>
          <w:szCs w:val="20"/>
        </w:rPr>
        <w:t>aplicable</w:t>
      </w:r>
      <w:r w:rsidRPr="008C1AA8">
        <w:rPr>
          <w:rFonts w:ascii="Arial" w:hAnsi="Arial" w:cs="Arial"/>
          <w:sz w:val="20"/>
          <w:szCs w:val="20"/>
        </w:rPr>
        <w:t xml:space="preserve"> sobre protección de datos personales </w:t>
      </w:r>
    </w:p>
    <w:p w:rsidR="00C91651" w:rsidRPr="008C1AA8" w:rsidRDefault="00C91651" w:rsidP="00C00CAB">
      <w:pPr>
        <w:pStyle w:val="Default"/>
        <w:jc w:val="both"/>
        <w:rPr>
          <w:rFonts w:ascii="Arial" w:hAnsi="Arial" w:cs="Arial"/>
          <w:sz w:val="20"/>
          <w:szCs w:val="20"/>
        </w:rPr>
      </w:pP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De conformidad con lo establecido en el artículo 17 de la Ley 1581 de 2012 y los artículos 21 y 22 del Decreto 1377 de 2013, </w:t>
      </w:r>
      <w:r w:rsidR="00C00CAB" w:rsidRPr="008C1AA8">
        <w:rPr>
          <w:rFonts w:ascii="Arial" w:hAnsi="Arial" w:cs="Arial"/>
          <w:b/>
          <w:bCs/>
          <w:sz w:val="20"/>
          <w:szCs w:val="20"/>
        </w:rPr>
        <w:t>OPEN MIND LTDA</w:t>
      </w:r>
      <w:r w:rsidR="00C00CAB" w:rsidRPr="008C1AA8">
        <w:rPr>
          <w:rFonts w:ascii="Arial" w:hAnsi="Arial" w:cs="Arial"/>
          <w:sz w:val="20"/>
          <w:szCs w:val="20"/>
        </w:rPr>
        <w:t xml:space="preserve"> </w:t>
      </w:r>
      <w:r w:rsidRPr="008C1AA8">
        <w:rPr>
          <w:rFonts w:ascii="Arial" w:hAnsi="Arial" w:cs="Arial"/>
          <w:sz w:val="20"/>
          <w:szCs w:val="20"/>
        </w:rPr>
        <w:t xml:space="preserve">se compromete a cumplir en forma permanente con los siguientes deberes en lo relacionado con en el tratamiento de datos personales: </w:t>
      </w:r>
    </w:p>
    <w:p w:rsidR="0081764C" w:rsidRPr="008C1AA8" w:rsidRDefault="0081764C" w:rsidP="00C00CAB">
      <w:pPr>
        <w:pStyle w:val="Default"/>
        <w:jc w:val="both"/>
        <w:rPr>
          <w:rFonts w:ascii="Arial" w:hAnsi="Arial" w:cs="Arial"/>
          <w:sz w:val="20"/>
          <w:szCs w:val="20"/>
        </w:rPr>
      </w:pPr>
    </w:p>
    <w:p w:rsidR="00797DA2" w:rsidRPr="008C1AA8" w:rsidRDefault="00797DA2" w:rsidP="00C00CAB">
      <w:pPr>
        <w:pStyle w:val="Default"/>
        <w:spacing w:after="22"/>
        <w:jc w:val="both"/>
        <w:rPr>
          <w:rFonts w:ascii="Arial" w:hAnsi="Arial" w:cs="Arial"/>
          <w:sz w:val="20"/>
          <w:szCs w:val="20"/>
        </w:rPr>
      </w:pPr>
      <w:r w:rsidRPr="008C1AA8">
        <w:rPr>
          <w:rFonts w:ascii="Arial" w:hAnsi="Arial" w:cs="Arial"/>
          <w:sz w:val="20"/>
          <w:szCs w:val="20"/>
        </w:rPr>
        <w:t xml:space="preserve">a) Garantizar al Titular, en todo tiempo, el pleno y efectivo ejercicio del derecho de hábeas data; </w:t>
      </w: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b) Conservar la información bajo las condiciones de seguridad necesarias para impedir su adulteración, pérdida, consulta, uso o acceso no autorizado o fraudulento; </w:t>
      </w:r>
    </w:p>
    <w:p w:rsidR="00797DA2" w:rsidRPr="008C1AA8" w:rsidRDefault="00797DA2" w:rsidP="00C00CAB">
      <w:pPr>
        <w:pStyle w:val="Default"/>
        <w:spacing w:after="25"/>
        <w:jc w:val="both"/>
        <w:rPr>
          <w:rFonts w:ascii="Arial" w:hAnsi="Arial" w:cs="Arial"/>
          <w:sz w:val="20"/>
          <w:szCs w:val="20"/>
        </w:rPr>
      </w:pPr>
      <w:r w:rsidRPr="008C1AA8">
        <w:rPr>
          <w:rFonts w:ascii="Arial" w:hAnsi="Arial" w:cs="Arial"/>
          <w:sz w:val="20"/>
          <w:szCs w:val="20"/>
        </w:rPr>
        <w:t xml:space="preserve">c) Informar debidamente al Titular sobre la finalidad de la recolección y los derechos que le asisten por virtud de la autorización otorgada; </w:t>
      </w:r>
    </w:p>
    <w:p w:rsidR="00797DA2" w:rsidRPr="008C1AA8" w:rsidRDefault="00797DA2" w:rsidP="00C00CAB">
      <w:pPr>
        <w:pStyle w:val="Default"/>
        <w:spacing w:after="25"/>
        <w:jc w:val="both"/>
        <w:rPr>
          <w:rFonts w:ascii="Arial" w:hAnsi="Arial" w:cs="Arial"/>
          <w:sz w:val="20"/>
          <w:szCs w:val="20"/>
        </w:rPr>
      </w:pPr>
      <w:r w:rsidRPr="008C1AA8">
        <w:rPr>
          <w:rFonts w:ascii="Arial" w:hAnsi="Arial" w:cs="Arial"/>
          <w:sz w:val="20"/>
          <w:szCs w:val="20"/>
        </w:rPr>
        <w:t xml:space="preserve">d) Garantizar que la información que se suministre al Encargado del Tratamiento sea veraz, completa, exacta, actualizada, comprobable y comprensible; </w:t>
      </w:r>
    </w:p>
    <w:p w:rsidR="00FC593A" w:rsidRPr="008C1AA8" w:rsidRDefault="00797DA2" w:rsidP="00C00CAB">
      <w:pPr>
        <w:pStyle w:val="Default"/>
        <w:spacing w:after="25"/>
        <w:jc w:val="both"/>
        <w:rPr>
          <w:rFonts w:ascii="Arial" w:hAnsi="Arial" w:cs="Arial"/>
          <w:sz w:val="20"/>
          <w:szCs w:val="20"/>
        </w:rPr>
      </w:pPr>
      <w:r w:rsidRPr="008C1AA8">
        <w:rPr>
          <w:rFonts w:ascii="Arial" w:hAnsi="Arial" w:cs="Arial"/>
          <w:sz w:val="20"/>
          <w:szCs w:val="20"/>
        </w:rPr>
        <w:t xml:space="preserve">e) </w:t>
      </w:r>
      <w:r w:rsidR="00FC593A" w:rsidRPr="008C1AA8">
        <w:rPr>
          <w:rFonts w:ascii="Arial" w:hAnsi="Arial" w:cs="Arial"/>
          <w:sz w:val="20"/>
          <w:szCs w:val="20"/>
        </w:rPr>
        <w:t>Ac</w:t>
      </w:r>
      <w:r w:rsidRPr="008C1AA8">
        <w:rPr>
          <w:rFonts w:ascii="Arial" w:hAnsi="Arial" w:cs="Arial"/>
          <w:sz w:val="20"/>
          <w:szCs w:val="20"/>
        </w:rPr>
        <w:t>tualiza</w:t>
      </w:r>
      <w:r w:rsidR="00FC593A" w:rsidRPr="008C1AA8">
        <w:rPr>
          <w:rFonts w:ascii="Arial" w:hAnsi="Arial" w:cs="Arial"/>
          <w:sz w:val="20"/>
          <w:szCs w:val="20"/>
        </w:rPr>
        <w:t>r la información, comunicando de forma oportuna al encargado del tratamiento, todas las novedades respecto de los datos que previamente le haya suministrado y adoptar las demás medidas necesarias para que la información suministrada a este se mantenga actualizada;</w:t>
      </w:r>
    </w:p>
    <w:p w:rsidR="00FC593A" w:rsidRPr="008C1AA8" w:rsidRDefault="00FC593A" w:rsidP="00C00CAB">
      <w:pPr>
        <w:pStyle w:val="Default"/>
        <w:spacing w:after="25"/>
        <w:jc w:val="both"/>
        <w:rPr>
          <w:rFonts w:ascii="Arial" w:hAnsi="Arial" w:cs="Arial"/>
          <w:sz w:val="20"/>
          <w:szCs w:val="20"/>
        </w:rPr>
      </w:pPr>
      <w:r w:rsidRPr="008C1AA8">
        <w:rPr>
          <w:rFonts w:ascii="Arial" w:hAnsi="Arial" w:cs="Arial"/>
          <w:sz w:val="20"/>
          <w:szCs w:val="20"/>
        </w:rPr>
        <w:t>f) Rectificar la información cuando sea incorrecta y comunicar lo pertinente al encargado del tratamiento;</w:t>
      </w:r>
    </w:p>
    <w:p w:rsidR="00797DA2" w:rsidRPr="008C1AA8" w:rsidRDefault="00FC593A" w:rsidP="00C00CAB">
      <w:pPr>
        <w:pStyle w:val="Default"/>
        <w:spacing w:after="25"/>
        <w:jc w:val="both"/>
        <w:rPr>
          <w:rFonts w:ascii="Arial" w:hAnsi="Arial" w:cs="Arial"/>
          <w:sz w:val="20"/>
          <w:szCs w:val="20"/>
        </w:rPr>
      </w:pPr>
      <w:r w:rsidRPr="008C1AA8">
        <w:rPr>
          <w:rFonts w:ascii="Arial" w:hAnsi="Arial" w:cs="Arial"/>
          <w:sz w:val="20"/>
          <w:szCs w:val="20"/>
        </w:rPr>
        <w:t>g</w:t>
      </w:r>
      <w:r w:rsidR="00797DA2" w:rsidRPr="008C1AA8">
        <w:rPr>
          <w:rFonts w:ascii="Arial" w:hAnsi="Arial" w:cs="Arial"/>
          <w:sz w:val="20"/>
          <w:szCs w:val="20"/>
        </w:rPr>
        <w:t xml:space="preserve">) Suministrar al Encargado del Tratamiento, según el caso, únicamente datos cuyo Tratamiento esté previamente autorizado de conformidad con lo previsto en la presente ley; </w:t>
      </w:r>
    </w:p>
    <w:p w:rsidR="00797DA2" w:rsidRPr="008C1AA8" w:rsidRDefault="00FC593A" w:rsidP="00C00CAB">
      <w:pPr>
        <w:pStyle w:val="Default"/>
        <w:spacing w:after="25"/>
        <w:jc w:val="both"/>
        <w:rPr>
          <w:rFonts w:ascii="Arial" w:hAnsi="Arial" w:cs="Arial"/>
          <w:sz w:val="20"/>
          <w:szCs w:val="20"/>
        </w:rPr>
      </w:pPr>
      <w:r w:rsidRPr="008C1AA8">
        <w:rPr>
          <w:rFonts w:ascii="Arial" w:hAnsi="Arial" w:cs="Arial"/>
          <w:sz w:val="20"/>
          <w:szCs w:val="20"/>
        </w:rPr>
        <w:t>h</w:t>
      </w:r>
      <w:r w:rsidR="00797DA2" w:rsidRPr="008C1AA8">
        <w:rPr>
          <w:rFonts w:ascii="Arial" w:hAnsi="Arial" w:cs="Arial"/>
          <w:sz w:val="20"/>
          <w:szCs w:val="20"/>
        </w:rPr>
        <w:t xml:space="preserve">) Exigir al Encargado del Tratamiento en todo momento, el respeto a las condiciones de seguridad y privacidad de la información del Titular; </w:t>
      </w:r>
    </w:p>
    <w:p w:rsidR="00797DA2" w:rsidRPr="008C1AA8" w:rsidRDefault="00FC593A" w:rsidP="00C00CAB">
      <w:pPr>
        <w:pStyle w:val="Default"/>
        <w:spacing w:after="25"/>
        <w:jc w:val="both"/>
        <w:rPr>
          <w:rFonts w:ascii="Arial" w:hAnsi="Arial" w:cs="Arial"/>
          <w:sz w:val="20"/>
          <w:szCs w:val="20"/>
        </w:rPr>
      </w:pPr>
      <w:r w:rsidRPr="008C1AA8">
        <w:rPr>
          <w:rFonts w:ascii="Arial" w:hAnsi="Arial" w:cs="Arial"/>
          <w:sz w:val="20"/>
          <w:szCs w:val="20"/>
        </w:rPr>
        <w:t>i</w:t>
      </w:r>
      <w:r w:rsidR="00797DA2" w:rsidRPr="008C1AA8">
        <w:rPr>
          <w:rFonts w:ascii="Arial" w:hAnsi="Arial" w:cs="Arial"/>
          <w:sz w:val="20"/>
          <w:szCs w:val="20"/>
        </w:rPr>
        <w:t xml:space="preserve">) Informar a solicitud del Titular sobre el uso dado a sus datos; </w:t>
      </w:r>
    </w:p>
    <w:p w:rsidR="00797DA2" w:rsidRPr="008C1AA8" w:rsidRDefault="00FC593A" w:rsidP="00C00CAB">
      <w:pPr>
        <w:pStyle w:val="Default"/>
        <w:spacing w:after="25"/>
        <w:jc w:val="both"/>
        <w:rPr>
          <w:rFonts w:ascii="Arial" w:hAnsi="Arial" w:cs="Arial"/>
          <w:sz w:val="20"/>
          <w:szCs w:val="20"/>
        </w:rPr>
      </w:pPr>
      <w:r w:rsidRPr="008C1AA8">
        <w:rPr>
          <w:rFonts w:ascii="Arial" w:hAnsi="Arial" w:cs="Arial"/>
          <w:sz w:val="20"/>
          <w:szCs w:val="20"/>
        </w:rPr>
        <w:t>j</w:t>
      </w:r>
      <w:r w:rsidR="00797DA2" w:rsidRPr="008C1AA8">
        <w:rPr>
          <w:rFonts w:ascii="Arial" w:hAnsi="Arial" w:cs="Arial"/>
          <w:sz w:val="20"/>
          <w:szCs w:val="20"/>
        </w:rPr>
        <w:t xml:space="preserve">) Tramitar las consultas y los reclamos formulados por los Titulares en los términos señalados en los artículos 14 y 15 de la Ley 1581 de 2012; </w:t>
      </w:r>
    </w:p>
    <w:p w:rsidR="00797DA2" w:rsidRPr="008C1AA8" w:rsidRDefault="001D447C" w:rsidP="00C00CAB">
      <w:pPr>
        <w:pStyle w:val="Default"/>
        <w:spacing w:after="25"/>
        <w:jc w:val="both"/>
        <w:rPr>
          <w:rFonts w:ascii="Arial" w:hAnsi="Arial" w:cs="Arial"/>
          <w:sz w:val="20"/>
          <w:szCs w:val="20"/>
        </w:rPr>
      </w:pPr>
      <w:r w:rsidRPr="008C1AA8">
        <w:rPr>
          <w:rFonts w:ascii="Arial" w:hAnsi="Arial" w:cs="Arial"/>
          <w:sz w:val="20"/>
          <w:szCs w:val="20"/>
        </w:rPr>
        <w:t>k</w:t>
      </w:r>
      <w:r w:rsidR="00797DA2" w:rsidRPr="008C1AA8">
        <w:rPr>
          <w:rFonts w:ascii="Arial" w:hAnsi="Arial" w:cs="Arial"/>
          <w:sz w:val="20"/>
          <w:szCs w:val="20"/>
        </w:rPr>
        <w:t xml:space="preserve">) Abstenerse de circular información que esté siendo controvertida por el Titular y cuyo bloqueo haya sido ordenado por la Superintendencia de Industria y Comercio; </w:t>
      </w:r>
    </w:p>
    <w:p w:rsidR="00797DA2" w:rsidRPr="008C1AA8" w:rsidRDefault="001D447C" w:rsidP="00C00CAB">
      <w:pPr>
        <w:pStyle w:val="Default"/>
        <w:spacing w:after="25"/>
        <w:jc w:val="both"/>
        <w:rPr>
          <w:rFonts w:ascii="Arial" w:hAnsi="Arial" w:cs="Arial"/>
          <w:sz w:val="20"/>
          <w:szCs w:val="20"/>
        </w:rPr>
      </w:pPr>
      <w:r w:rsidRPr="008C1AA8">
        <w:rPr>
          <w:rFonts w:ascii="Arial" w:hAnsi="Arial" w:cs="Arial"/>
          <w:sz w:val="20"/>
          <w:szCs w:val="20"/>
        </w:rPr>
        <w:t>l</w:t>
      </w:r>
      <w:r w:rsidR="00797DA2" w:rsidRPr="008C1AA8">
        <w:rPr>
          <w:rFonts w:ascii="Arial" w:hAnsi="Arial" w:cs="Arial"/>
          <w:sz w:val="20"/>
          <w:szCs w:val="20"/>
        </w:rPr>
        <w:t xml:space="preserve">) Permitir el acceso a la información únicamente a las personas que pueden tener acceso a ella; </w:t>
      </w:r>
    </w:p>
    <w:p w:rsidR="00797DA2" w:rsidRPr="008C1AA8" w:rsidRDefault="001D447C" w:rsidP="00C00CAB">
      <w:pPr>
        <w:pStyle w:val="Default"/>
        <w:spacing w:after="25"/>
        <w:jc w:val="both"/>
        <w:rPr>
          <w:rFonts w:ascii="Arial" w:hAnsi="Arial" w:cs="Arial"/>
          <w:sz w:val="20"/>
          <w:szCs w:val="20"/>
        </w:rPr>
      </w:pPr>
      <w:r w:rsidRPr="008C1AA8">
        <w:rPr>
          <w:rFonts w:ascii="Arial" w:hAnsi="Arial" w:cs="Arial"/>
          <w:sz w:val="20"/>
          <w:szCs w:val="20"/>
        </w:rPr>
        <w:lastRenderedPageBreak/>
        <w:t>m</w:t>
      </w:r>
      <w:r w:rsidR="00797DA2" w:rsidRPr="008C1AA8">
        <w:rPr>
          <w:rFonts w:ascii="Arial" w:hAnsi="Arial" w:cs="Arial"/>
          <w:sz w:val="20"/>
          <w:szCs w:val="20"/>
        </w:rPr>
        <w:t xml:space="preserve">) Informar a la Superintendencia de Industria y Comercio cuando se presenten violaciones a los códigos de seguridad y existan riesgos en la administración de la información de los Titulares; </w:t>
      </w:r>
    </w:p>
    <w:p w:rsidR="00797DA2" w:rsidRPr="008C1AA8" w:rsidRDefault="00797DA2" w:rsidP="00D717FC">
      <w:pPr>
        <w:pStyle w:val="Default"/>
        <w:spacing w:after="25"/>
        <w:jc w:val="both"/>
        <w:rPr>
          <w:rFonts w:ascii="Arial" w:hAnsi="Arial" w:cs="Arial"/>
          <w:sz w:val="20"/>
          <w:szCs w:val="20"/>
        </w:rPr>
      </w:pPr>
      <w:r w:rsidRPr="008C1AA8">
        <w:rPr>
          <w:rFonts w:ascii="Arial" w:hAnsi="Arial" w:cs="Arial"/>
          <w:sz w:val="20"/>
          <w:szCs w:val="20"/>
        </w:rPr>
        <w:t xml:space="preserve"> </w:t>
      </w:r>
      <w:r w:rsidR="00D717FC" w:rsidRPr="008C1AA8">
        <w:rPr>
          <w:rFonts w:ascii="Arial" w:hAnsi="Arial" w:cs="Arial"/>
          <w:sz w:val="20"/>
          <w:szCs w:val="20"/>
        </w:rPr>
        <w:t>n</w:t>
      </w:r>
      <w:r w:rsidRPr="008C1AA8">
        <w:rPr>
          <w:rFonts w:ascii="Arial" w:hAnsi="Arial" w:cs="Arial"/>
          <w:sz w:val="20"/>
          <w:szCs w:val="20"/>
        </w:rPr>
        <w:t xml:space="preserve">) Cumplir las instrucciones y requerimientos que imparta la Superintendencia de Industria y Comercio. </w:t>
      </w:r>
    </w:p>
    <w:p w:rsidR="00797DA2" w:rsidRDefault="00797DA2" w:rsidP="00C00CAB">
      <w:pPr>
        <w:jc w:val="both"/>
        <w:rPr>
          <w:rFonts w:ascii="Arial" w:hAnsi="Arial" w:cs="Arial"/>
          <w:sz w:val="20"/>
          <w:szCs w:val="20"/>
          <w:lang w:val="es-CO"/>
        </w:rPr>
      </w:pPr>
    </w:p>
    <w:p w:rsidR="004A5719" w:rsidRPr="008C1AA8" w:rsidRDefault="004A5719" w:rsidP="00C00CAB">
      <w:pPr>
        <w:jc w:val="both"/>
        <w:rPr>
          <w:rFonts w:ascii="Arial" w:hAnsi="Arial" w:cs="Arial"/>
          <w:sz w:val="20"/>
          <w:szCs w:val="20"/>
          <w:lang w:val="es-CO"/>
        </w:rPr>
      </w:pPr>
    </w:p>
    <w:p w:rsidR="00797DA2" w:rsidRPr="004A5719" w:rsidRDefault="00797DA2" w:rsidP="00C91651">
      <w:pPr>
        <w:pStyle w:val="Default"/>
        <w:jc w:val="center"/>
        <w:rPr>
          <w:rFonts w:ascii="Arial" w:hAnsi="Arial" w:cs="Arial"/>
          <w:b/>
          <w:bCs/>
          <w:sz w:val="22"/>
          <w:szCs w:val="20"/>
        </w:rPr>
      </w:pPr>
      <w:r w:rsidRPr="004A5719">
        <w:rPr>
          <w:rFonts w:ascii="Arial" w:hAnsi="Arial" w:cs="Arial"/>
          <w:b/>
          <w:bCs/>
          <w:sz w:val="22"/>
          <w:szCs w:val="20"/>
        </w:rPr>
        <w:t>CAPÍTULO IV PROCEDIMIENTOS DE ACCESO, CONSULTA Y RECLAMACIÓN</w:t>
      </w:r>
    </w:p>
    <w:p w:rsidR="00C91651" w:rsidRPr="008C1AA8" w:rsidRDefault="00C91651" w:rsidP="00C91651">
      <w:pPr>
        <w:pStyle w:val="Default"/>
        <w:jc w:val="center"/>
        <w:rPr>
          <w:rFonts w:ascii="Arial" w:hAnsi="Arial" w:cs="Arial"/>
          <w:sz w:val="20"/>
          <w:szCs w:val="20"/>
        </w:rPr>
      </w:pPr>
    </w:p>
    <w:p w:rsidR="00E635F2" w:rsidRPr="008C1AA8" w:rsidRDefault="00E635F2" w:rsidP="00C91651">
      <w:pPr>
        <w:pStyle w:val="Default"/>
        <w:jc w:val="center"/>
        <w:rPr>
          <w:rFonts w:ascii="Arial" w:hAnsi="Arial" w:cs="Arial"/>
          <w:sz w:val="20"/>
          <w:szCs w:val="20"/>
        </w:rPr>
      </w:pPr>
    </w:p>
    <w:p w:rsidR="00D050B6" w:rsidRPr="008C1AA8" w:rsidRDefault="00797DA2" w:rsidP="00C00CAB">
      <w:pPr>
        <w:pStyle w:val="Default"/>
        <w:jc w:val="both"/>
        <w:rPr>
          <w:rFonts w:ascii="Arial" w:hAnsi="Arial" w:cs="Arial"/>
          <w:sz w:val="20"/>
          <w:szCs w:val="20"/>
        </w:rPr>
      </w:pPr>
      <w:r w:rsidRPr="008C1AA8">
        <w:rPr>
          <w:rFonts w:ascii="Arial" w:hAnsi="Arial" w:cs="Arial"/>
          <w:b/>
          <w:bCs/>
          <w:sz w:val="20"/>
          <w:szCs w:val="20"/>
        </w:rPr>
        <w:t xml:space="preserve">ARTÍCULO 15. DERECHO DE ACCESO. </w:t>
      </w:r>
      <w:r w:rsidRPr="008C1AA8">
        <w:rPr>
          <w:rFonts w:ascii="Arial" w:hAnsi="Arial" w:cs="Arial"/>
          <w:sz w:val="20"/>
          <w:szCs w:val="20"/>
        </w:rPr>
        <w:t xml:space="preserve">El poder de disposición o decisión que tiene el Titular sobre la información que le concierne, conlleva necesariamente el derecho de acceder y consultar si su información personal está siendo objeto de tratamiento, así como el alcance, condiciones y generalidades de dicho tratamiento. </w:t>
      </w:r>
    </w:p>
    <w:p w:rsidR="00D050B6" w:rsidRPr="008C1AA8" w:rsidRDefault="00D050B6" w:rsidP="00C00CAB">
      <w:pPr>
        <w:pStyle w:val="Default"/>
        <w:jc w:val="both"/>
        <w:rPr>
          <w:rFonts w:ascii="Arial" w:hAnsi="Arial" w:cs="Arial"/>
          <w:sz w:val="20"/>
          <w:szCs w:val="20"/>
        </w:rPr>
      </w:pPr>
    </w:p>
    <w:p w:rsidR="00797DA2" w:rsidRPr="008C1AA8" w:rsidRDefault="00797DA2" w:rsidP="00C00CAB">
      <w:pPr>
        <w:pStyle w:val="Default"/>
        <w:jc w:val="both"/>
        <w:rPr>
          <w:rFonts w:ascii="Arial" w:hAnsi="Arial" w:cs="Arial"/>
          <w:sz w:val="20"/>
          <w:szCs w:val="20"/>
        </w:rPr>
      </w:pPr>
      <w:r w:rsidRPr="008C1AA8">
        <w:rPr>
          <w:rFonts w:ascii="Arial" w:hAnsi="Arial" w:cs="Arial"/>
          <w:sz w:val="20"/>
          <w:szCs w:val="20"/>
        </w:rPr>
        <w:t xml:space="preserve">De esta manera, </w:t>
      </w:r>
      <w:r w:rsidR="00C00CAB" w:rsidRPr="008C1AA8">
        <w:rPr>
          <w:rFonts w:ascii="Arial" w:hAnsi="Arial" w:cs="Arial"/>
          <w:b/>
          <w:bCs/>
          <w:sz w:val="20"/>
          <w:szCs w:val="20"/>
        </w:rPr>
        <w:t>OPEN MIND LTDA</w:t>
      </w:r>
      <w:r w:rsidR="00C00CAB" w:rsidRPr="008C1AA8">
        <w:rPr>
          <w:rFonts w:ascii="Arial" w:hAnsi="Arial" w:cs="Arial"/>
          <w:sz w:val="20"/>
          <w:szCs w:val="20"/>
        </w:rPr>
        <w:t xml:space="preserve"> </w:t>
      </w:r>
      <w:r w:rsidRPr="008C1AA8">
        <w:rPr>
          <w:rFonts w:ascii="Arial" w:hAnsi="Arial" w:cs="Arial"/>
          <w:sz w:val="20"/>
          <w:szCs w:val="20"/>
        </w:rPr>
        <w:t xml:space="preserve"> garantizará el derecho de acceso </w:t>
      </w:r>
      <w:r w:rsidR="00D050B6" w:rsidRPr="008C1AA8">
        <w:rPr>
          <w:rFonts w:ascii="Arial" w:hAnsi="Arial" w:cs="Arial"/>
          <w:sz w:val="20"/>
          <w:szCs w:val="20"/>
        </w:rPr>
        <w:t xml:space="preserve">a los titulares y a aquellas personas legitimadas para ejercer el derecho, </w:t>
      </w:r>
      <w:r w:rsidRPr="008C1AA8">
        <w:rPr>
          <w:rFonts w:ascii="Arial" w:hAnsi="Arial" w:cs="Arial"/>
          <w:sz w:val="20"/>
          <w:szCs w:val="20"/>
        </w:rPr>
        <w:t>pon</w:t>
      </w:r>
      <w:r w:rsidR="00D050B6" w:rsidRPr="008C1AA8">
        <w:rPr>
          <w:rFonts w:ascii="Arial" w:hAnsi="Arial" w:cs="Arial"/>
          <w:sz w:val="20"/>
          <w:szCs w:val="20"/>
        </w:rPr>
        <w:t>iendo</w:t>
      </w:r>
      <w:r w:rsidRPr="008C1AA8">
        <w:rPr>
          <w:rFonts w:ascii="Arial" w:hAnsi="Arial" w:cs="Arial"/>
          <w:sz w:val="20"/>
          <w:szCs w:val="20"/>
        </w:rPr>
        <w:t xml:space="preserve"> a disposición de </w:t>
      </w:r>
      <w:r w:rsidR="00D050B6" w:rsidRPr="008C1AA8">
        <w:rPr>
          <w:rFonts w:ascii="Arial" w:hAnsi="Arial" w:cs="Arial"/>
          <w:sz w:val="20"/>
          <w:szCs w:val="20"/>
        </w:rPr>
        <w:t xml:space="preserve">ellos </w:t>
      </w:r>
      <w:r w:rsidRPr="008C1AA8">
        <w:rPr>
          <w:rFonts w:ascii="Arial" w:hAnsi="Arial" w:cs="Arial"/>
          <w:sz w:val="20"/>
          <w:szCs w:val="20"/>
        </w:rPr>
        <w:t>de manera gratuita</w:t>
      </w:r>
      <w:r w:rsidR="00D050B6" w:rsidRPr="008C1AA8">
        <w:rPr>
          <w:rFonts w:ascii="Arial" w:hAnsi="Arial" w:cs="Arial"/>
          <w:sz w:val="20"/>
          <w:szCs w:val="20"/>
        </w:rPr>
        <w:t xml:space="preserve"> y</w:t>
      </w:r>
      <w:r w:rsidRPr="008C1AA8">
        <w:rPr>
          <w:rFonts w:ascii="Arial" w:hAnsi="Arial" w:cs="Arial"/>
          <w:sz w:val="20"/>
          <w:szCs w:val="20"/>
        </w:rPr>
        <w:t xml:space="preserve"> </w:t>
      </w:r>
      <w:r w:rsidR="00D050B6" w:rsidRPr="008C1AA8">
        <w:rPr>
          <w:rFonts w:ascii="Arial" w:hAnsi="Arial" w:cs="Arial"/>
          <w:sz w:val="20"/>
          <w:szCs w:val="20"/>
        </w:rPr>
        <w:t xml:space="preserve">detallada, los respectivos </w:t>
      </w:r>
      <w:r w:rsidRPr="008C1AA8">
        <w:rPr>
          <w:rFonts w:ascii="Arial" w:hAnsi="Arial" w:cs="Arial"/>
          <w:sz w:val="20"/>
          <w:szCs w:val="20"/>
        </w:rPr>
        <w:t>datos personales</w:t>
      </w:r>
      <w:r w:rsidR="003B05B7" w:rsidRPr="008C1AA8">
        <w:rPr>
          <w:rFonts w:ascii="Arial" w:hAnsi="Arial" w:cs="Arial"/>
          <w:sz w:val="20"/>
          <w:szCs w:val="20"/>
        </w:rPr>
        <w:t xml:space="preserve">, al menos una vez al </w:t>
      </w:r>
      <w:r w:rsidR="00D050B6" w:rsidRPr="008C1AA8">
        <w:rPr>
          <w:rFonts w:ascii="Arial" w:hAnsi="Arial" w:cs="Arial"/>
          <w:sz w:val="20"/>
          <w:szCs w:val="20"/>
        </w:rPr>
        <w:t>mes o cada vez que existan modificaciones sustanciales a las presentes</w:t>
      </w:r>
      <w:r w:rsidRPr="008C1AA8">
        <w:rPr>
          <w:rFonts w:ascii="Arial" w:hAnsi="Arial" w:cs="Arial"/>
          <w:sz w:val="20"/>
          <w:szCs w:val="20"/>
        </w:rPr>
        <w:t xml:space="preserve"> </w:t>
      </w:r>
      <w:r w:rsidR="00D050B6" w:rsidRPr="008C1AA8">
        <w:rPr>
          <w:rFonts w:ascii="Arial" w:hAnsi="Arial" w:cs="Arial"/>
          <w:sz w:val="20"/>
          <w:szCs w:val="20"/>
        </w:rPr>
        <w:t xml:space="preserve">directrices. Dicho </w:t>
      </w:r>
      <w:r w:rsidRPr="008C1AA8">
        <w:rPr>
          <w:rFonts w:ascii="Arial" w:hAnsi="Arial" w:cs="Arial"/>
          <w:sz w:val="20"/>
          <w:szCs w:val="20"/>
        </w:rPr>
        <w:t>acceso</w:t>
      </w:r>
      <w:r w:rsidR="00D050B6" w:rsidRPr="008C1AA8">
        <w:rPr>
          <w:rFonts w:ascii="Arial" w:hAnsi="Arial" w:cs="Arial"/>
          <w:sz w:val="20"/>
          <w:szCs w:val="20"/>
        </w:rPr>
        <w:t xml:space="preserve">, en caso de ser posible, deberá permitir al </w:t>
      </w:r>
      <w:r w:rsidRPr="008C1AA8">
        <w:rPr>
          <w:rFonts w:ascii="Arial" w:hAnsi="Arial" w:cs="Arial"/>
          <w:sz w:val="20"/>
          <w:szCs w:val="20"/>
        </w:rPr>
        <w:t xml:space="preserve">Titular la posibilidad de conocerlos y actualizarlos. </w:t>
      </w:r>
    </w:p>
    <w:p w:rsidR="00C91651" w:rsidRPr="008C1AA8" w:rsidRDefault="00C91651" w:rsidP="00C00CAB">
      <w:pPr>
        <w:pStyle w:val="Default"/>
        <w:jc w:val="both"/>
        <w:rPr>
          <w:rFonts w:ascii="Arial" w:hAnsi="Arial" w:cs="Arial"/>
          <w:b/>
          <w:bCs/>
          <w:sz w:val="20"/>
          <w:szCs w:val="20"/>
        </w:rPr>
      </w:pPr>
    </w:p>
    <w:p w:rsidR="00797DA2" w:rsidRPr="008C1AA8" w:rsidRDefault="00797DA2" w:rsidP="00C00CAB">
      <w:pPr>
        <w:pStyle w:val="Default"/>
        <w:jc w:val="both"/>
        <w:rPr>
          <w:rFonts w:ascii="Arial" w:hAnsi="Arial" w:cs="Arial"/>
          <w:sz w:val="20"/>
          <w:szCs w:val="20"/>
        </w:rPr>
      </w:pPr>
      <w:r w:rsidRPr="008C1AA8">
        <w:rPr>
          <w:rFonts w:ascii="Arial" w:hAnsi="Arial" w:cs="Arial"/>
          <w:b/>
          <w:bCs/>
          <w:sz w:val="20"/>
          <w:szCs w:val="20"/>
        </w:rPr>
        <w:t xml:space="preserve">ARTÍCULO 16. CONSULTAS. </w:t>
      </w:r>
      <w:r w:rsidRPr="008C1AA8">
        <w:rPr>
          <w:rFonts w:ascii="Arial" w:hAnsi="Arial" w:cs="Arial"/>
          <w:sz w:val="20"/>
          <w:szCs w:val="20"/>
        </w:rPr>
        <w:t xml:space="preserve">De conformidad con lo establecido en el artículo 14 de la Ley 1581 de 2012 y el artículo 21 del Decreto 1377 de 2013, los Titulares o sus causahabientes podrán consultar la información personal del Titular que repose en cualquier base de datos. En consecuencia, </w:t>
      </w:r>
      <w:r w:rsidR="00C00CAB" w:rsidRPr="008C1AA8">
        <w:rPr>
          <w:rFonts w:ascii="Arial" w:hAnsi="Arial" w:cs="Arial"/>
          <w:b/>
          <w:bCs/>
          <w:sz w:val="20"/>
          <w:szCs w:val="20"/>
        </w:rPr>
        <w:t>OPEN MIND LTDA</w:t>
      </w:r>
      <w:r w:rsidR="00C00CAB" w:rsidRPr="008C1AA8">
        <w:rPr>
          <w:rFonts w:ascii="Arial" w:hAnsi="Arial" w:cs="Arial"/>
          <w:sz w:val="20"/>
          <w:szCs w:val="20"/>
        </w:rPr>
        <w:t xml:space="preserve"> </w:t>
      </w:r>
      <w:r w:rsidRPr="008C1AA8">
        <w:rPr>
          <w:rFonts w:ascii="Arial" w:hAnsi="Arial" w:cs="Arial"/>
          <w:sz w:val="20"/>
          <w:szCs w:val="20"/>
        </w:rPr>
        <w:t xml:space="preserve">garantizará el derecho de consulta, suministrando a los Titulares, toda la información contenida en el registro individual o que esté vinculada con la identificación del Titular. </w:t>
      </w:r>
    </w:p>
    <w:p w:rsidR="00C91651" w:rsidRPr="008C1AA8" w:rsidRDefault="00C91651" w:rsidP="00C00CAB">
      <w:pPr>
        <w:pStyle w:val="Default"/>
        <w:jc w:val="both"/>
        <w:rPr>
          <w:rFonts w:ascii="Arial" w:hAnsi="Arial" w:cs="Arial"/>
          <w:sz w:val="20"/>
          <w:szCs w:val="20"/>
        </w:rPr>
      </w:pPr>
    </w:p>
    <w:p w:rsidR="00797DA2" w:rsidRPr="008C1AA8" w:rsidRDefault="00797DA2" w:rsidP="003B05B7">
      <w:pPr>
        <w:pStyle w:val="Default"/>
        <w:jc w:val="both"/>
        <w:rPr>
          <w:rFonts w:ascii="Arial" w:hAnsi="Arial" w:cs="Arial"/>
          <w:sz w:val="20"/>
          <w:szCs w:val="20"/>
        </w:rPr>
      </w:pPr>
      <w:r w:rsidRPr="008C1AA8">
        <w:rPr>
          <w:rFonts w:ascii="Arial" w:hAnsi="Arial" w:cs="Arial"/>
          <w:sz w:val="20"/>
          <w:szCs w:val="20"/>
        </w:rPr>
        <w:t xml:space="preserve">Para la atención de solicitudes de consulta de datos personales </w:t>
      </w:r>
      <w:r w:rsidR="00C00CAB" w:rsidRPr="008C1AA8">
        <w:rPr>
          <w:rFonts w:ascii="Arial" w:hAnsi="Arial" w:cs="Arial"/>
          <w:b/>
          <w:bCs/>
          <w:sz w:val="20"/>
          <w:szCs w:val="20"/>
        </w:rPr>
        <w:t>OPEN MIND LTDA</w:t>
      </w:r>
      <w:r w:rsidR="00C00CAB" w:rsidRPr="008C1AA8">
        <w:rPr>
          <w:rFonts w:ascii="Arial" w:hAnsi="Arial" w:cs="Arial"/>
          <w:sz w:val="20"/>
          <w:szCs w:val="20"/>
        </w:rPr>
        <w:t xml:space="preserve"> </w:t>
      </w:r>
      <w:r w:rsidR="003B05B7" w:rsidRPr="008C1AA8">
        <w:rPr>
          <w:rFonts w:ascii="Arial" w:hAnsi="Arial" w:cs="Arial"/>
          <w:sz w:val="20"/>
          <w:szCs w:val="20"/>
        </w:rPr>
        <w:t>garantiza</w:t>
      </w:r>
      <w:r w:rsidRPr="008C1AA8">
        <w:rPr>
          <w:rFonts w:ascii="Arial" w:hAnsi="Arial" w:cs="Arial"/>
          <w:sz w:val="20"/>
          <w:szCs w:val="20"/>
        </w:rPr>
        <w:t xml:space="preserve"> </w:t>
      </w:r>
      <w:r w:rsidR="003B05B7" w:rsidRPr="008C1AA8">
        <w:rPr>
          <w:rFonts w:ascii="Arial" w:hAnsi="Arial" w:cs="Arial"/>
          <w:sz w:val="20"/>
          <w:szCs w:val="20"/>
        </w:rPr>
        <w:t>h</w:t>
      </w:r>
      <w:r w:rsidRPr="008C1AA8">
        <w:rPr>
          <w:rFonts w:ascii="Arial" w:hAnsi="Arial" w:cs="Arial"/>
          <w:sz w:val="20"/>
          <w:szCs w:val="20"/>
        </w:rPr>
        <w:t xml:space="preserve">abilitar medios de comunicación electrónica u otros que considere pertinentes. </w:t>
      </w:r>
    </w:p>
    <w:p w:rsidR="00797DA2" w:rsidRPr="008C1AA8" w:rsidRDefault="00797DA2" w:rsidP="00C00CAB">
      <w:pPr>
        <w:pStyle w:val="Default"/>
        <w:jc w:val="both"/>
        <w:rPr>
          <w:rFonts w:ascii="Arial" w:hAnsi="Arial" w:cs="Arial"/>
          <w:sz w:val="20"/>
          <w:szCs w:val="20"/>
        </w:rPr>
      </w:pPr>
    </w:p>
    <w:p w:rsidR="00797DA2" w:rsidRPr="008C1AA8" w:rsidRDefault="00797DA2" w:rsidP="00C91651">
      <w:pPr>
        <w:jc w:val="both"/>
        <w:rPr>
          <w:rFonts w:ascii="Arial" w:hAnsi="Arial" w:cs="Arial"/>
          <w:sz w:val="20"/>
          <w:szCs w:val="20"/>
        </w:rPr>
      </w:pPr>
      <w:r w:rsidRPr="008C1AA8">
        <w:rPr>
          <w:rFonts w:ascii="Arial" w:hAnsi="Arial" w:cs="Arial"/>
          <w:sz w:val="20"/>
          <w:szCs w:val="20"/>
        </w:rPr>
        <w:t>En cualquier caso, para la atención de solicitudes de consulta, las mismas serán atendidas en un término máximo de diez (10) días hábiles contados a partir de la fecha de su recibo. Cuando no fuere posible atender la consulta</w:t>
      </w:r>
      <w:r w:rsidR="00C91651" w:rsidRPr="008C1AA8">
        <w:rPr>
          <w:rFonts w:ascii="Arial" w:hAnsi="Arial" w:cs="Arial"/>
          <w:sz w:val="20"/>
          <w:szCs w:val="20"/>
        </w:rPr>
        <w:t xml:space="preserve"> </w:t>
      </w:r>
      <w:r w:rsidRPr="008C1AA8">
        <w:rPr>
          <w:rFonts w:ascii="Arial" w:hAnsi="Arial" w:cs="Arial"/>
          <w:sz w:val="20"/>
          <w:szCs w:val="20"/>
        </w:rPr>
        <w:t xml:space="preserve">dentro de dicho término, se informará al interesado antes del vencimiento de los diez (10) días, expresando los motivos de la demora y señalando la fecha en que se atenderá su consulta, la cual en ningún caso podrá superar los cinco (5) días hábiles siguientes al vencimiento del primer plazo. </w:t>
      </w:r>
    </w:p>
    <w:p w:rsidR="00797DA2" w:rsidRPr="008C1AA8" w:rsidRDefault="00797DA2" w:rsidP="00C91651">
      <w:pPr>
        <w:pStyle w:val="Default"/>
        <w:jc w:val="both"/>
        <w:rPr>
          <w:rFonts w:ascii="Arial" w:hAnsi="Arial" w:cs="Arial"/>
          <w:sz w:val="20"/>
          <w:szCs w:val="20"/>
        </w:rPr>
      </w:pPr>
      <w:r w:rsidRPr="008C1AA8">
        <w:rPr>
          <w:rFonts w:ascii="Arial" w:hAnsi="Arial" w:cs="Arial"/>
          <w:b/>
          <w:bCs/>
          <w:sz w:val="20"/>
          <w:szCs w:val="20"/>
        </w:rPr>
        <w:t xml:space="preserve">ARTÍCULO 17. RECLAMOS. </w:t>
      </w:r>
      <w:r w:rsidRPr="008C1AA8">
        <w:rPr>
          <w:rFonts w:ascii="Arial" w:hAnsi="Arial" w:cs="Arial"/>
          <w:sz w:val="20"/>
          <w:szCs w:val="20"/>
        </w:rPr>
        <w:t xml:space="preserve">De conformidad con lo establecido en el artículo 15 de la Ley 1581 de 2012, el Titular o sus causahabientes que consideren que la información contenida en una base de datos debe ser objeto de </w:t>
      </w:r>
      <w:r w:rsidRPr="008C1AA8">
        <w:rPr>
          <w:rFonts w:ascii="Arial" w:hAnsi="Arial" w:cs="Arial"/>
          <w:b/>
          <w:bCs/>
          <w:sz w:val="20"/>
          <w:szCs w:val="20"/>
        </w:rPr>
        <w:t>corrección, actualización o supresión</w:t>
      </w:r>
      <w:r w:rsidRPr="008C1AA8">
        <w:rPr>
          <w:rFonts w:ascii="Arial" w:hAnsi="Arial" w:cs="Arial"/>
          <w:sz w:val="20"/>
          <w:szCs w:val="20"/>
        </w:rPr>
        <w:t>, o cuando adviertan el presunto incumplimiento de cualquiera de los deberes contenidos en la Ley 1581 de 2012, el Decreto 1377 de 2013 u cualquier otra norma aplicable, podrán presentar un reclamo ante el Responsable del Tratamiento</w:t>
      </w:r>
      <w:r w:rsidR="008D774F" w:rsidRPr="008C1AA8">
        <w:rPr>
          <w:rFonts w:ascii="Arial" w:hAnsi="Arial" w:cs="Arial"/>
          <w:sz w:val="20"/>
          <w:szCs w:val="20"/>
        </w:rPr>
        <w:t>.</w:t>
      </w:r>
      <w:r w:rsidRPr="008C1AA8">
        <w:rPr>
          <w:rFonts w:ascii="Arial" w:hAnsi="Arial" w:cs="Arial"/>
          <w:sz w:val="20"/>
          <w:szCs w:val="20"/>
        </w:rPr>
        <w:t xml:space="preserve"> </w:t>
      </w:r>
    </w:p>
    <w:p w:rsidR="00C91651" w:rsidRPr="008C1AA8" w:rsidRDefault="00C91651" w:rsidP="00C91651">
      <w:pPr>
        <w:pStyle w:val="Default"/>
        <w:jc w:val="both"/>
        <w:rPr>
          <w:rFonts w:ascii="Arial" w:hAnsi="Arial" w:cs="Arial"/>
          <w:sz w:val="20"/>
          <w:szCs w:val="20"/>
        </w:rPr>
      </w:pP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El reclamo lo podrá presentar el Titular, teniendo en cuenta la información señalada en el artículo 15 de la Ley 1581 de 2012 y en el artículo 9 del Decreto 1377 de 2013. </w:t>
      </w:r>
    </w:p>
    <w:p w:rsidR="008D774F" w:rsidRPr="008C1AA8" w:rsidRDefault="008D774F" w:rsidP="00C91651">
      <w:pPr>
        <w:pStyle w:val="Default"/>
        <w:jc w:val="both"/>
        <w:rPr>
          <w:rFonts w:ascii="Arial" w:hAnsi="Arial" w:cs="Arial"/>
          <w:sz w:val="20"/>
          <w:szCs w:val="20"/>
        </w:rPr>
      </w:pPr>
    </w:p>
    <w:p w:rsidR="00797DA2" w:rsidRPr="008C1AA8" w:rsidRDefault="00797DA2" w:rsidP="00C91651">
      <w:pPr>
        <w:jc w:val="both"/>
        <w:rPr>
          <w:rFonts w:ascii="Arial" w:hAnsi="Arial" w:cs="Arial"/>
          <w:sz w:val="20"/>
          <w:szCs w:val="20"/>
        </w:rPr>
      </w:pPr>
      <w:r w:rsidRPr="008C1AA8">
        <w:rPr>
          <w:rFonts w:ascii="Arial" w:hAnsi="Arial" w:cs="Arial"/>
          <w:b/>
          <w:bCs/>
          <w:sz w:val="20"/>
          <w:szCs w:val="20"/>
        </w:rPr>
        <w:t xml:space="preserve">ARTÍCULO 18. IMPLEMENTACIÓN DE PROCEDIMIENTOS PARA GARANTIZAR EL DERECHO A PRESENTAR RECLAMOS. </w:t>
      </w:r>
      <w:r w:rsidRPr="008C1AA8">
        <w:rPr>
          <w:rFonts w:ascii="Arial" w:hAnsi="Arial" w:cs="Arial"/>
          <w:sz w:val="20"/>
          <w:szCs w:val="20"/>
        </w:rPr>
        <w:t xml:space="preserve">En cualquier momento y de manera gratuita el Titular o su representante podrán solicitar a </w:t>
      </w:r>
      <w:r w:rsidR="00C00CAB" w:rsidRPr="008C1AA8">
        <w:rPr>
          <w:rFonts w:ascii="Arial" w:hAnsi="Arial" w:cs="Arial"/>
          <w:b/>
          <w:bCs/>
          <w:sz w:val="20"/>
          <w:szCs w:val="20"/>
        </w:rPr>
        <w:t>OPEN MIND LTDA</w:t>
      </w:r>
      <w:r w:rsidR="00C00CAB" w:rsidRPr="008C1AA8">
        <w:rPr>
          <w:rFonts w:ascii="Arial" w:hAnsi="Arial" w:cs="Arial"/>
          <w:sz w:val="20"/>
          <w:szCs w:val="20"/>
        </w:rPr>
        <w:t xml:space="preserve"> </w:t>
      </w:r>
      <w:r w:rsidRPr="008C1AA8">
        <w:rPr>
          <w:rFonts w:ascii="Arial" w:hAnsi="Arial" w:cs="Arial"/>
          <w:sz w:val="20"/>
          <w:szCs w:val="20"/>
        </w:rPr>
        <w:t>la rectificación, actualización o supresión de sus datos personales, previa acreditación de su identidad.</w:t>
      </w: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1) Los derechos de rectificación, actualización o supresión se podrán ejercer por: </w:t>
      </w:r>
    </w:p>
    <w:p w:rsidR="00C91651" w:rsidRPr="008C1AA8" w:rsidRDefault="00C91651" w:rsidP="00C91651">
      <w:pPr>
        <w:pStyle w:val="Default"/>
        <w:jc w:val="both"/>
        <w:rPr>
          <w:rFonts w:ascii="Arial" w:hAnsi="Arial" w:cs="Arial"/>
          <w:sz w:val="20"/>
          <w:szCs w:val="20"/>
        </w:rPr>
      </w:pPr>
    </w:p>
    <w:p w:rsidR="00797DA2" w:rsidRPr="008C1AA8" w:rsidRDefault="00797DA2" w:rsidP="00C91651">
      <w:pPr>
        <w:pStyle w:val="Default"/>
        <w:spacing w:after="22"/>
        <w:jc w:val="both"/>
        <w:rPr>
          <w:rFonts w:ascii="Arial" w:hAnsi="Arial" w:cs="Arial"/>
          <w:sz w:val="20"/>
          <w:szCs w:val="20"/>
        </w:rPr>
      </w:pPr>
      <w:r w:rsidRPr="008C1AA8">
        <w:rPr>
          <w:rFonts w:ascii="Arial" w:hAnsi="Arial" w:cs="Arial"/>
          <w:sz w:val="20"/>
          <w:szCs w:val="20"/>
        </w:rPr>
        <w:t xml:space="preserve">a) El Titular o sus causahabientes, previa acreditación de su identidad, o a través de instrumentos electrónicos que le permitan identificarse. </w:t>
      </w:r>
    </w:p>
    <w:p w:rsidR="00797DA2" w:rsidRPr="008C1AA8" w:rsidRDefault="00797DA2" w:rsidP="00C91651">
      <w:pPr>
        <w:pStyle w:val="Default"/>
        <w:spacing w:after="22"/>
        <w:jc w:val="both"/>
        <w:rPr>
          <w:rFonts w:ascii="Arial" w:hAnsi="Arial" w:cs="Arial"/>
          <w:sz w:val="20"/>
          <w:szCs w:val="20"/>
        </w:rPr>
      </w:pPr>
      <w:r w:rsidRPr="008C1AA8">
        <w:rPr>
          <w:rFonts w:ascii="Arial" w:hAnsi="Arial" w:cs="Arial"/>
          <w:sz w:val="20"/>
          <w:szCs w:val="20"/>
        </w:rPr>
        <w:t xml:space="preserve">b) Por el representante y/o apoderado del Titular, previa acreditación de la representación o apoderamiento. </w:t>
      </w:r>
    </w:p>
    <w:p w:rsidR="00797DA2" w:rsidRPr="008C1AA8" w:rsidRDefault="00797DA2" w:rsidP="00C91651">
      <w:pPr>
        <w:pStyle w:val="Default"/>
        <w:spacing w:after="22"/>
        <w:jc w:val="both"/>
        <w:rPr>
          <w:rFonts w:ascii="Arial" w:hAnsi="Arial" w:cs="Arial"/>
          <w:sz w:val="20"/>
          <w:szCs w:val="20"/>
        </w:rPr>
      </w:pPr>
      <w:r w:rsidRPr="008C1AA8">
        <w:rPr>
          <w:rFonts w:ascii="Arial" w:hAnsi="Arial" w:cs="Arial"/>
          <w:sz w:val="20"/>
          <w:szCs w:val="20"/>
        </w:rPr>
        <w:t xml:space="preserve">c) Por estipulación a favor de otro o para otro. </w:t>
      </w: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d) Los derechos de los niños, niñas o adolescentes se ejercerán por las personas que estén facultadas para representarlos. </w:t>
      </w:r>
    </w:p>
    <w:p w:rsidR="00797DA2" w:rsidRDefault="00797DA2" w:rsidP="00C91651">
      <w:pPr>
        <w:pStyle w:val="Default"/>
        <w:jc w:val="both"/>
        <w:rPr>
          <w:rFonts w:ascii="Arial" w:hAnsi="Arial" w:cs="Arial"/>
          <w:sz w:val="20"/>
          <w:szCs w:val="20"/>
        </w:rPr>
      </w:pPr>
      <w:r w:rsidRPr="008C1AA8">
        <w:rPr>
          <w:rFonts w:ascii="Arial" w:hAnsi="Arial" w:cs="Arial"/>
          <w:sz w:val="20"/>
          <w:szCs w:val="20"/>
        </w:rPr>
        <w:t xml:space="preserve">Cuando la solicitud sea formulada por persona distinta del Titular y no se acredite que la misma actúa en representación de aquél, se tendrá por no presentada. </w:t>
      </w:r>
    </w:p>
    <w:p w:rsidR="004A5719" w:rsidRPr="008C1AA8" w:rsidRDefault="004A5719" w:rsidP="00C91651">
      <w:pPr>
        <w:pStyle w:val="Default"/>
        <w:jc w:val="both"/>
        <w:rPr>
          <w:rFonts w:ascii="Arial" w:hAnsi="Arial" w:cs="Arial"/>
          <w:sz w:val="20"/>
          <w:szCs w:val="20"/>
        </w:rPr>
      </w:pP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2) La solicitud de rectificación, actualización o supresión debe ser presentada a través de los medios habilitados por </w:t>
      </w:r>
      <w:r w:rsidR="00C00CAB" w:rsidRPr="008C1AA8">
        <w:rPr>
          <w:rFonts w:ascii="Arial" w:hAnsi="Arial" w:cs="Arial"/>
          <w:b/>
          <w:bCs/>
          <w:sz w:val="20"/>
          <w:szCs w:val="20"/>
        </w:rPr>
        <w:t>OPEN MIND LTDA</w:t>
      </w:r>
      <w:r w:rsidR="00C00CAB" w:rsidRPr="008C1AA8">
        <w:rPr>
          <w:rFonts w:ascii="Arial" w:hAnsi="Arial" w:cs="Arial"/>
          <w:sz w:val="20"/>
          <w:szCs w:val="20"/>
        </w:rPr>
        <w:t xml:space="preserve"> </w:t>
      </w:r>
      <w:r w:rsidRPr="008C1AA8">
        <w:rPr>
          <w:rFonts w:ascii="Arial" w:hAnsi="Arial" w:cs="Arial"/>
          <w:sz w:val="20"/>
          <w:szCs w:val="20"/>
        </w:rPr>
        <w:t xml:space="preserve">señalados en el aviso de privacidad y contener, como mínimo, la siguiente información: </w:t>
      </w:r>
    </w:p>
    <w:p w:rsidR="00C91651" w:rsidRPr="008C1AA8" w:rsidRDefault="00C91651" w:rsidP="00C91651">
      <w:pPr>
        <w:pStyle w:val="Default"/>
        <w:jc w:val="both"/>
        <w:rPr>
          <w:rFonts w:ascii="Arial" w:hAnsi="Arial" w:cs="Arial"/>
          <w:sz w:val="20"/>
          <w:szCs w:val="20"/>
        </w:rPr>
      </w:pP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a) El nombre y domicilio del Titular o cualquier otro medio para recibir la respuesta </w:t>
      </w: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b) Los documentos que acrediten la identidad o la personalidad de su representante. </w:t>
      </w: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c) La descripción clara y precisa de los datos personales respecto de los cuales el Titular busca ejercer alguno de los derechos. </w:t>
      </w: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d) En caso dado otros elementos o documentos que faciliten la localización de los datos personales. </w:t>
      </w:r>
    </w:p>
    <w:p w:rsidR="00C91651" w:rsidRPr="008C1AA8" w:rsidRDefault="00C91651" w:rsidP="00C91651">
      <w:pPr>
        <w:pStyle w:val="Default"/>
        <w:jc w:val="both"/>
        <w:rPr>
          <w:rFonts w:ascii="Arial" w:hAnsi="Arial" w:cs="Arial"/>
          <w:sz w:val="20"/>
          <w:szCs w:val="20"/>
        </w:rPr>
      </w:pPr>
    </w:p>
    <w:p w:rsidR="008D774F" w:rsidRPr="008C1AA8" w:rsidRDefault="00797DA2" w:rsidP="00C91651">
      <w:pPr>
        <w:pStyle w:val="Default"/>
        <w:jc w:val="both"/>
        <w:rPr>
          <w:rFonts w:ascii="Arial" w:hAnsi="Arial" w:cs="Arial"/>
          <w:sz w:val="20"/>
          <w:szCs w:val="20"/>
        </w:rPr>
      </w:pPr>
      <w:r w:rsidRPr="008C1AA8">
        <w:rPr>
          <w:rFonts w:ascii="Arial" w:hAnsi="Arial" w:cs="Arial"/>
          <w:b/>
          <w:bCs/>
          <w:sz w:val="20"/>
          <w:szCs w:val="20"/>
        </w:rPr>
        <w:t xml:space="preserve">PARÁGRAFO PRIMERO. RECTIFICACIÓN Y ACTUALIZACIÓN DE DATOS. </w:t>
      </w:r>
      <w:r w:rsidR="00C91651" w:rsidRPr="008C1AA8">
        <w:rPr>
          <w:rFonts w:ascii="Arial" w:hAnsi="Arial" w:cs="Arial"/>
          <w:b/>
          <w:bCs/>
          <w:sz w:val="20"/>
          <w:szCs w:val="20"/>
        </w:rPr>
        <w:t>OPEN MIND LTDA</w:t>
      </w:r>
      <w:r w:rsidRPr="008C1AA8">
        <w:rPr>
          <w:rFonts w:ascii="Arial" w:hAnsi="Arial" w:cs="Arial"/>
          <w:b/>
          <w:bCs/>
          <w:sz w:val="20"/>
          <w:szCs w:val="20"/>
        </w:rPr>
        <w:t xml:space="preserve"> </w:t>
      </w:r>
      <w:r w:rsidRPr="008C1AA8">
        <w:rPr>
          <w:rFonts w:ascii="Arial" w:hAnsi="Arial" w:cs="Arial"/>
          <w:sz w:val="20"/>
          <w:szCs w:val="20"/>
        </w:rPr>
        <w:t xml:space="preserve">tiene la obligación de rectificar y actualizar a solicitud del Titular, la información de éste que resulte ser incompleta o inexacta, de conformidad con el procedimiento y los términos arriba señalados. </w:t>
      </w:r>
    </w:p>
    <w:p w:rsidR="008D774F" w:rsidRPr="008C1AA8" w:rsidRDefault="008D774F" w:rsidP="00C91651">
      <w:pPr>
        <w:pStyle w:val="Default"/>
        <w:jc w:val="both"/>
        <w:rPr>
          <w:rFonts w:ascii="Arial" w:hAnsi="Arial" w:cs="Arial"/>
          <w:sz w:val="20"/>
          <w:szCs w:val="20"/>
        </w:rPr>
      </w:pP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En las solicitudes de rectificación y actualización de datos personales el Titular debe indicar las correcciones a realizar y aportar la documentación que avale su petición. </w:t>
      </w:r>
    </w:p>
    <w:p w:rsidR="00C91651" w:rsidRPr="008C1AA8" w:rsidRDefault="00C91651" w:rsidP="00C91651">
      <w:pPr>
        <w:pStyle w:val="Default"/>
        <w:jc w:val="both"/>
        <w:rPr>
          <w:rFonts w:ascii="Arial" w:hAnsi="Arial" w:cs="Arial"/>
          <w:sz w:val="20"/>
          <w:szCs w:val="20"/>
        </w:rPr>
      </w:pPr>
    </w:p>
    <w:p w:rsidR="00797DA2" w:rsidRPr="008C1AA8" w:rsidRDefault="00797DA2" w:rsidP="00C91651">
      <w:pPr>
        <w:pStyle w:val="Default"/>
        <w:jc w:val="both"/>
        <w:rPr>
          <w:rFonts w:ascii="Arial" w:hAnsi="Arial" w:cs="Arial"/>
          <w:sz w:val="20"/>
          <w:szCs w:val="20"/>
        </w:rPr>
      </w:pPr>
      <w:r w:rsidRPr="008C1AA8">
        <w:rPr>
          <w:rFonts w:ascii="Arial" w:hAnsi="Arial" w:cs="Arial"/>
          <w:b/>
          <w:bCs/>
          <w:sz w:val="20"/>
          <w:szCs w:val="20"/>
        </w:rPr>
        <w:t xml:space="preserve">PARÁGRAFO SEGUNDO. SUPRESIÓN DE DATOS. </w:t>
      </w:r>
      <w:r w:rsidRPr="008C1AA8">
        <w:rPr>
          <w:rFonts w:ascii="Arial" w:hAnsi="Arial" w:cs="Arial"/>
          <w:sz w:val="20"/>
          <w:szCs w:val="20"/>
        </w:rPr>
        <w:t xml:space="preserve">El Titular tiene el derecho, en todo momento, a solicitar a </w:t>
      </w:r>
      <w:r w:rsidR="00C00CAB" w:rsidRPr="008C1AA8">
        <w:rPr>
          <w:rFonts w:ascii="Arial" w:hAnsi="Arial" w:cs="Arial"/>
          <w:b/>
          <w:bCs/>
          <w:sz w:val="20"/>
          <w:szCs w:val="20"/>
        </w:rPr>
        <w:t>OPEN MIND LTDA</w:t>
      </w:r>
      <w:r w:rsidR="00C00CAB" w:rsidRPr="008C1AA8">
        <w:rPr>
          <w:rFonts w:ascii="Arial" w:hAnsi="Arial" w:cs="Arial"/>
          <w:sz w:val="20"/>
          <w:szCs w:val="20"/>
        </w:rPr>
        <w:t xml:space="preserve"> </w:t>
      </w:r>
      <w:r w:rsidRPr="008C1AA8">
        <w:rPr>
          <w:rFonts w:ascii="Arial" w:hAnsi="Arial" w:cs="Arial"/>
          <w:sz w:val="20"/>
          <w:szCs w:val="20"/>
        </w:rPr>
        <w:t xml:space="preserve">la supresión (eliminación) de sus datos personales cuando: </w:t>
      </w:r>
    </w:p>
    <w:p w:rsidR="00C91651" w:rsidRPr="008C1AA8" w:rsidRDefault="00C91651" w:rsidP="00C91651">
      <w:pPr>
        <w:pStyle w:val="Default"/>
        <w:jc w:val="both"/>
        <w:rPr>
          <w:rFonts w:ascii="Arial" w:hAnsi="Arial" w:cs="Arial"/>
          <w:sz w:val="20"/>
          <w:szCs w:val="20"/>
        </w:rPr>
      </w:pP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a) Considere que los mismos no están siendo tratados conforme a los principios, deberes y obligaciones previstas en la Ley 1581 de 2012 y el Decreto 1377 de 2013. </w:t>
      </w: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b) Hayan dejado de ser necesarios o pertinentes para la finalidad para la cual fueron recabados. </w:t>
      </w: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c) Se haya superado el periodo necesario para el cumplimiento de los fines para los que fueron recabados</w:t>
      </w:r>
      <w:r w:rsidR="00356BCA" w:rsidRPr="008C1AA8">
        <w:rPr>
          <w:rFonts w:ascii="Arial" w:hAnsi="Arial" w:cs="Arial"/>
          <w:sz w:val="20"/>
          <w:szCs w:val="20"/>
        </w:rPr>
        <w:t>.</w:t>
      </w:r>
      <w:r w:rsidRPr="008C1AA8">
        <w:rPr>
          <w:rFonts w:ascii="Arial" w:hAnsi="Arial" w:cs="Arial"/>
          <w:b/>
          <w:bCs/>
          <w:sz w:val="20"/>
          <w:szCs w:val="20"/>
        </w:rPr>
        <w:t xml:space="preserve"> </w:t>
      </w:r>
      <w:r w:rsidRPr="008C1AA8">
        <w:rPr>
          <w:rFonts w:ascii="Arial" w:hAnsi="Arial" w:cs="Arial"/>
          <w:sz w:val="20"/>
          <w:szCs w:val="20"/>
        </w:rPr>
        <w:t>Esta supresión implica la eliminación total o parcial de la información personal de acuerdo con lo solicitado por el Titular en los registros, archivos, bases de datos o tratamientos realizados por</w:t>
      </w:r>
      <w:r w:rsidR="00C00CAB" w:rsidRPr="008C1AA8">
        <w:rPr>
          <w:rFonts w:ascii="Arial" w:hAnsi="Arial" w:cs="Arial"/>
          <w:b/>
          <w:bCs/>
          <w:sz w:val="20"/>
          <w:szCs w:val="20"/>
        </w:rPr>
        <w:t xml:space="preserve"> OPEN MIND LTDA</w:t>
      </w:r>
      <w:r w:rsidRPr="008C1AA8">
        <w:rPr>
          <w:rFonts w:ascii="Arial" w:hAnsi="Arial" w:cs="Arial"/>
          <w:sz w:val="20"/>
          <w:szCs w:val="20"/>
        </w:rPr>
        <w:t xml:space="preserve">. Es importante tener en cuenta que el derecho de cancelación no es absoluto y el Responsable puede negar el ejercicio del mismo cuando: </w:t>
      </w:r>
    </w:p>
    <w:p w:rsidR="00C91651" w:rsidRPr="008C1AA8" w:rsidRDefault="00C91651" w:rsidP="00C91651">
      <w:pPr>
        <w:pStyle w:val="Default"/>
        <w:spacing w:after="22"/>
        <w:jc w:val="both"/>
        <w:rPr>
          <w:rFonts w:ascii="Arial" w:hAnsi="Arial" w:cs="Arial"/>
          <w:sz w:val="20"/>
          <w:szCs w:val="20"/>
        </w:rPr>
      </w:pPr>
    </w:p>
    <w:p w:rsidR="00797DA2" w:rsidRPr="008C1AA8" w:rsidRDefault="00797DA2" w:rsidP="00C91651">
      <w:pPr>
        <w:pStyle w:val="Default"/>
        <w:spacing w:after="22"/>
        <w:jc w:val="both"/>
        <w:rPr>
          <w:rFonts w:ascii="Arial" w:hAnsi="Arial" w:cs="Arial"/>
          <w:sz w:val="20"/>
          <w:szCs w:val="20"/>
        </w:rPr>
      </w:pPr>
      <w:r w:rsidRPr="008C1AA8">
        <w:rPr>
          <w:rFonts w:ascii="Arial" w:hAnsi="Arial" w:cs="Arial"/>
          <w:sz w:val="20"/>
          <w:szCs w:val="20"/>
        </w:rPr>
        <w:t xml:space="preserve">a) El Titular tenga un deber legal o contractual de permanecer en la base de datos. </w:t>
      </w:r>
    </w:p>
    <w:p w:rsidR="00797DA2" w:rsidRPr="008C1AA8" w:rsidRDefault="00797DA2" w:rsidP="00C91651">
      <w:pPr>
        <w:pStyle w:val="Default"/>
        <w:spacing w:after="22"/>
        <w:jc w:val="both"/>
        <w:rPr>
          <w:rFonts w:ascii="Arial" w:hAnsi="Arial" w:cs="Arial"/>
          <w:sz w:val="20"/>
          <w:szCs w:val="20"/>
        </w:rPr>
      </w:pPr>
      <w:r w:rsidRPr="008C1AA8">
        <w:rPr>
          <w:rFonts w:ascii="Arial" w:hAnsi="Arial" w:cs="Arial"/>
          <w:sz w:val="20"/>
          <w:szCs w:val="20"/>
        </w:rPr>
        <w:t xml:space="preserve">b) La eliminación de datos obstaculice actuaciones judiciales o administrativas vinculadas a obligaciones fiscales, la investigación y persecución de delitos o la actualización de sanciones administrativas. </w:t>
      </w: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c) Los datos sean necesarios para proteger los intereses jurídicamente tutelados del Titular; para realizar una acción en función del interés público, o para cumplir con una obligación legalmente adquirida por el Titular. </w:t>
      </w:r>
    </w:p>
    <w:p w:rsidR="00797DA2" w:rsidRPr="008C1AA8" w:rsidRDefault="00797DA2" w:rsidP="00C91651">
      <w:pPr>
        <w:pStyle w:val="Default"/>
        <w:jc w:val="both"/>
        <w:rPr>
          <w:rFonts w:ascii="Arial" w:hAnsi="Arial" w:cs="Arial"/>
          <w:sz w:val="20"/>
          <w:szCs w:val="20"/>
        </w:rPr>
      </w:pP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En caso de resultar procedente la cancelación de los datos personales, </w:t>
      </w:r>
      <w:r w:rsidR="00C00CAB" w:rsidRPr="008C1AA8">
        <w:rPr>
          <w:rFonts w:ascii="Arial" w:hAnsi="Arial" w:cs="Arial"/>
          <w:b/>
          <w:bCs/>
          <w:sz w:val="20"/>
          <w:szCs w:val="20"/>
        </w:rPr>
        <w:t>OPEN MIND LTDA</w:t>
      </w:r>
      <w:r w:rsidR="00C00CAB" w:rsidRPr="008C1AA8">
        <w:rPr>
          <w:rFonts w:ascii="Arial" w:hAnsi="Arial" w:cs="Arial"/>
          <w:sz w:val="20"/>
          <w:szCs w:val="20"/>
        </w:rPr>
        <w:t xml:space="preserve"> </w:t>
      </w:r>
      <w:r w:rsidRPr="008C1AA8">
        <w:rPr>
          <w:rFonts w:ascii="Arial" w:hAnsi="Arial" w:cs="Arial"/>
          <w:sz w:val="20"/>
          <w:szCs w:val="20"/>
        </w:rPr>
        <w:t xml:space="preserve">debe realizar operativamente la supresión de tal manera que la eliminación no permita la recuperación de la información. </w:t>
      </w:r>
    </w:p>
    <w:p w:rsidR="00C91651" w:rsidRPr="008C1AA8" w:rsidRDefault="00C91651" w:rsidP="00C91651">
      <w:pPr>
        <w:pStyle w:val="Default"/>
        <w:jc w:val="both"/>
        <w:rPr>
          <w:rFonts w:ascii="Arial" w:hAnsi="Arial" w:cs="Arial"/>
          <w:b/>
          <w:bCs/>
          <w:sz w:val="20"/>
          <w:szCs w:val="20"/>
        </w:rPr>
      </w:pPr>
    </w:p>
    <w:p w:rsidR="00C91651" w:rsidRPr="008C1AA8" w:rsidRDefault="00797DA2" w:rsidP="00531CEB">
      <w:pPr>
        <w:pStyle w:val="Default"/>
        <w:jc w:val="both"/>
        <w:rPr>
          <w:rFonts w:ascii="Arial" w:hAnsi="Arial" w:cs="Arial"/>
          <w:sz w:val="20"/>
          <w:szCs w:val="20"/>
        </w:rPr>
      </w:pPr>
      <w:r w:rsidRPr="008C1AA8">
        <w:rPr>
          <w:rFonts w:ascii="Arial" w:hAnsi="Arial" w:cs="Arial"/>
          <w:b/>
          <w:bCs/>
          <w:sz w:val="20"/>
          <w:szCs w:val="20"/>
        </w:rPr>
        <w:lastRenderedPageBreak/>
        <w:t>ARTÍCULO 19. REVOCATORIA DE LA AUTORIZACIÓN</w:t>
      </w:r>
      <w:r w:rsidRPr="008C1AA8">
        <w:rPr>
          <w:rFonts w:ascii="Arial" w:hAnsi="Arial" w:cs="Arial"/>
          <w:sz w:val="20"/>
          <w:szCs w:val="20"/>
        </w:rPr>
        <w:t>. Los Titulares de los datos personales pueden revocar el consentimiento al tratamiento de sus datos personales en cualquier momento, siempre y cuando no lo impida una disposición legal o contractual</w:t>
      </w:r>
      <w:r w:rsidR="00531CEB" w:rsidRPr="008C1AA8">
        <w:rPr>
          <w:rFonts w:ascii="Arial" w:hAnsi="Arial" w:cs="Arial"/>
          <w:sz w:val="20"/>
          <w:szCs w:val="20"/>
        </w:rPr>
        <w:t xml:space="preserve"> de permanecer en la base de datos.</w:t>
      </w:r>
    </w:p>
    <w:p w:rsidR="00531CEB" w:rsidRPr="008C1AA8" w:rsidRDefault="00531CEB" w:rsidP="00531CEB">
      <w:pPr>
        <w:pStyle w:val="Default"/>
        <w:jc w:val="both"/>
        <w:rPr>
          <w:rFonts w:ascii="Arial" w:hAnsi="Arial" w:cs="Arial"/>
          <w:sz w:val="20"/>
          <w:szCs w:val="20"/>
        </w:rPr>
      </w:pPr>
    </w:p>
    <w:p w:rsidR="00795C8F" w:rsidRPr="008C1AA8" w:rsidRDefault="00531CEB" w:rsidP="00C91651">
      <w:pPr>
        <w:pStyle w:val="Default"/>
        <w:jc w:val="both"/>
        <w:rPr>
          <w:rFonts w:ascii="Arial" w:hAnsi="Arial" w:cs="Arial"/>
          <w:sz w:val="20"/>
          <w:szCs w:val="20"/>
        </w:rPr>
      </w:pPr>
      <w:r w:rsidRPr="008C1AA8">
        <w:rPr>
          <w:rFonts w:ascii="Arial" w:hAnsi="Arial" w:cs="Arial"/>
          <w:sz w:val="20"/>
          <w:szCs w:val="20"/>
        </w:rPr>
        <w:t xml:space="preserve">Si vencido el </w:t>
      </w:r>
      <w:r w:rsidR="00795C8F" w:rsidRPr="008C1AA8">
        <w:rPr>
          <w:rFonts w:ascii="Arial" w:hAnsi="Arial" w:cs="Arial"/>
          <w:sz w:val="20"/>
          <w:szCs w:val="20"/>
        </w:rPr>
        <w:t>término</w:t>
      </w:r>
      <w:r w:rsidRPr="008C1AA8">
        <w:rPr>
          <w:rFonts w:ascii="Arial" w:hAnsi="Arial" w:cs="Arial"/>
          <w:sz w:val="20"/>
          <w:szCs w:val="20"/>
        </w:rPr>
        <w:t xml:space="preserve"> legal respectivo, el Responsable y/o Encargado, según fuera el caso, no hubieran el</w:t>
      </w:r>
      <w:r w:rsidR="00795C8F" w:rsidRPr="008C1AA8">
        <w:rPr>
          <w:rFonts w:ascii="Arial" w:hAnsi="Arial" w:cs="Arial"/>
          <w:sz w:val="20"/>
          <w:szCs w:val="20"/>
        </w:rPr>
        <w:t>i</w:t>
      </w:r>
      <w:r w:rsidRPr="008C1AA8">
        <w:rPr>
          <w:rFonts w:ascii="Arial" w:hAnsi="Arial" w:cs="Arial"/>
          <w:sz w:val="20"/>
          <w:szCs w:val="20"/>
        </w:rPr>
        <w:t>mina</w:t>
      </w:r>
      <w:r w:rsidR="00795C8F" w:rsidRPr="008C1AA8">
        <w:rPr>
          <w:rFonts w:ascii="Arial" w:hAnsi="Arial" w:cs="Arial"/>
          <w:sz w:val="20"/>
          <w:szCs w:val="20"/>
        </w:rPr>
        <w:t>d</w:t>
      </w:r>
      <w:r w:rsidRPr="008C1AA8">
        <w:rPr>
          <w:rFonts w:ascii="Arial" w:hAnsi="Arial" w:cs="Arial"/>
          <w:sz w:val="20"/>
          <w:szCs w:val="20"/>
        </w:rPr>
        <w:t>o los datos personales, el Titular tendrá derecho a solici</w:t>
      </w:r>
      <w:r w:rsidR="00795C8F" w:rsidRPr="008C1AA8">
        <w:rPr>
          <w:rFonts w:ascii="Arial" w:hAnsi="Arial" w:cs="Arial"/>
          <w:sz w:val="20"/>
          <w:szCs w:val="20"/>
        </w:rPr>
        <w:t>ta</w:t>
      </w:r>
      <w:r w:rsidRPr="008C1AA8">
        <w:rPr>
          <w:rFonts w:ascii="Arial" w:hAnsi="Arial" w:cs="Arial"/>
          <w:sz w:val="20"/>
          <w:szCs w:val="20"/>
        </w:rPr>
        <w:t>r a la Superintenden</w:t>
      </w:r>
      <w:r w:rsidR="00795C8F" w:rsidRPr="008C1AA8">
        <w:rPr>
          <w:rFonts w:ascii="Arial" w:hAnsi="Arial" w:cs="Arial"/>
          <w:sz w:val="20"/>
          <w:szCs w:val="20"/>
        </w:rPr>
        <w:t>cia</w:t>
      </w:r>
      <w:r w:rsidRPr="008C1AA8">
        <w:rPr>
          <w:rFonts w:ascii="Arial" w:hAnsi="Arial" w:cs="Arial"/>
          <w:sz w:val="20"/>
          <w:szCs w:val="20"/>
        </w:rPr>
        <w:t xml:space="preserve"> de Indu</w:t>
      </w:r>
      <w:r w:rsidR="00795C8F" w:rsidRPr="008C1AA8">
        <w:rPr>
          <w:rFonts w:ascii="Arial" w:hAnsi="Arial" w:cs="Arial"/>
          <w:sz w:val="20"/>
          <w:szCs w:val="20"/>
        </w:rPr>
        <w:t>s</w:t>
      </w:r>
      <w:r w:rsidRPr="008C1AA8">
        <w:rPr>
          <w:rFonts w:ascii="Arial" w:hAnsi="Arial" w:cs="Arial"/>
          <w:sz w:val="20"/>
          <w:szCs w:val="20"/>
        </w:rPr>
        <w:t>tria y Comercio</w:t>
      </w:r>
      <w:r w:rsidR="00795C8F" w:rsidRPr="008C1AA8">
        <w:rPr>
          <w:rFonts w:ascii="Arial" w:hAnsi="Arial" w:cs="Arial"/>
          <w:sz w:val="20"/>
          <w:szCs w:val="20"/>
        </w:rPr>
        <w:t xml:space="preserve"> que ordene la revocatoria de la autorización y/o la supresión de los datos personales.</w:t>
      </w:r>
    </w:p>
    <w:p w:rsidR="00797DA2" w:rsidRPr="008C1AA8" w:rsidRDefault="00797DA2" w:rsidP="00C91651">
      <w:pPr>
        <w:jc w:val="both"/>
        <w:rPr>
          <w:rFonts w:ascii="Arial" w:hAnsi="Arial" w:cs="Arial"/>
          <w:sz w:val="20"/>
          <w:szCs w:val="20"/>
        </w:rPr>
      </w:pPr>
      <w:r w:rsidRPr="008C1AA8">
        <w:rPr>
          <w:rFonts w:ascii="Arial" w:hAnsi="Arial" w:cs="Arial"/>
          <w:sz w:val="20"/>
          <w:szCs w:val="20"/>
        </w:rPr>
        <w:t xml:space="preserve">Los mecanismos o procedimientos que </w:t>
      </w:r>
      <w:r w:rsidR="00C00CAB" w:rsidRPr="008C1AA8">
        <w:rPr>
          <w:rFonts w:ascii="Arial" w:hAnsi="Arial" w:cs="Arial"/>
          <w:b/>
          <w:bCs/>
          <w:sz w:val="20"/>
          <w:szCs w:val="20"/>
        </w:rPr>
        <w:t>OPEN MIND LTDA</w:t>
      </w:r>
      <w:r w:rsidR="00C00CAB" w:rsidRPr="008C1AA8">
        <w:rPr>
          <w:rFonts w:ascii="Arial" w:hAnsi="Arial" w:cs="Arial"/>
          <w:sz w:val="20"/>
          <w:szCs w:val="20"/>
        </w:rPr>
        <w:t xml:space="preserve"> </w:t>
      </w:r>
      <w:r w:rsidRPr="008C1AA8">
        <w:rPr>
          <w:rFonts w:ascii="Arial" w:hAnsi="Arial" w:cs="Arial"/>
          <w:sz w:val="20"/>
          <w:szCs w:val="20"/>
        </w:rPr>
        <w:t>establezca para atender las solicitudes de revocatoria del consentimiento otorgado no podrán exceder los plazos previstos para atender las reclamaciones conforme se señala en el artículo 15 de la Ley 1581 de 2012.</w:t>
      </w:r>
    </w:p>
    <w:p w:rsidR="00C91651" w:rsidRDefault="00C91651" w:rsidP="00C91651">
      <w:pPr>
        <w:pStyle w:val="Default"/>
        <w:jc w:val="both"/>
        <w:rPr>
          <w:rFonts w:ascii="Arial" w:hAnsi="Arial" w:cs="Arial"/>
          <w:b/>
          <w:bCs/>
          <w:sz w:val="20"/>
          <w:szCs w:val="20"/>
        </w:rPr>
      </w:pPr>
    </w:p>
    <w:p w:rsidR="004A5719" w:rsidRPr="008C1AA8" w:rsidRDefault="004A5719" w:rsidP="00C91651">
      <w:pPr>
        <w:pStyle w:val="Default"/>
        <w:jc w:val="both"/>
        <w:rPr>
          <w:rFonts w:ascii="Arial" w:hAnsi="Arial" w:cs="Arial"/>
          <w:b/>
          <w:bCs/>
          <w:sz w:val="20"/>
          <w:szCs w:val="20"/>
        </w:rPr>
      </w:pPr>
    </w:p>
    <w:p w:rsidR="00797DA2" w:rsidRPr="004A5719" w:rsidRDefault="00797DA2" w:rsidP="00C91651">
      <w:pPr>
        <w:pStyle w:val="Default"/>
        <w:jc w:val="center"/>
        <w:rPr>
          <w:rFonts w:ascii="Arial" w:hAnsi="Arial" w:cs="Arial"/>
          <w:b/>
          <w:bCs/>
          <w:sz w:val="22"/>
          <w:szCs w:val="20"/>
        </w:rPr>
      </w:pPr>
      <w:r w:rsidRPr="004A5719">
        <w:rPr>
          <w:rFonts w:ascii="Arial" w:hAnsi="Arial" w:cs="Arial"/>
          <w:b/>
          <w:bCs/>
          <w:sz w:val="22"/>
          <w:szCs w:val="20"/>
        </w:rPr>
        <w:t>CAPITULO V SEGURIDAD DE LA INFORMACIÓN</w:t>
      </w:r>
    </w:p>
    <w:p w:rsidR="00C91651" w:rsidRPr="008C1AA8" w:rsidRDefault="00C91651" w:rsidP="00C91651">
      <w:pPr>
        <w:pStyle w:val="Default"/>
        <w:jc w:val="center"/>
        <w:rPr>
          <w:rFonts w:ascii="Arial" w:hAnsi="Arial" w:cs="Arial"/>
          <w:sz w:val="20"/>
          <w:szCs w:val="20"/>
        </w:rPr>
      </w:pPr>
    </w:p>
    <w:p w:rsidR="00E635F2" w:rsidRPr="008C1AA8" w:rsidRDefault="00E635F2" w:rsidP="00C91651">
      <w:pPr>
        <w:pStyle w:val="Default"/>
        <w:jc w:val="center"/>
        <w:rPr>
          <w:rFonts w:ascii="Arial" w:hAnsi="Arial" w:cs="Arial"/>
          <w:sz w:val="20"/>
          <w:szCs w:val="20"/>
        </w:rPr>
      </w:pPr>
    </w:p>
    <w:p w:rsidR="00797DA2" w:rsidRPr="008C1AA8" w:rsidRDefault="00797DA2" w:rsidP="00C91651">
      <w:pPr>
        <w:pStyle w:val="Default"/>
        <w:jc w:val="both"/>
        <w:rPr>
          <w:rFonts w:ascii="Arial" w:hAnsi="Arial" w:cs="Arial"/>
          <w:sz w:val="20"/>
          <w:szCs w:val="20"/>
        </w:rPr>
      </w:pPr>
      <w:r w:rsidRPr="008C1AA8">
        <w:rPr>
          <w:rFonts w:ascii="Arial" w:hAnsi="Arial" w:cs="Arial"/>
          <w:b/>
          <w:bCs/>
          <w:sz w:val="20"/>
          <w:szCs w:val="20"/>
        </w:rPr>
        <w:t xml:space="preserve">ARTÍCULO 20. MEDIDAS DE SEGURIDAD. </w:t>
      </w:r>
      <w:r w:rsidRPr="008C1AA8">
        <w:rPr>
          <w:rFonts w:ascii="Arial" w:hAnsi="Arial" w:cs="Arial"/>
          <w:sz w:val="20"/>
          <w:szCs w:val="20"/>
        </w:rPr>
        <w:t xml:space="preserve">En desarrollo del principio de seguridad establecido en la Ley 1581 de 2012, </w:t>
      </w:r>
      <w:r w:rsidR="00C00CAB" w:rsidRPr="008C1AA8">
        <w:rPr>
          <w:rFonts w:ascii="Arial" w:hAnsi="Arial" w:cs="Arial"/>
          <w:b/>
          <w:bCs/>
          <w:sz w:val="20"/>
          <w:szCs w:val="20"/>
        </w:rPr>
        <w:t>OPEN MIND LTDA</w:t>
      </w:r>
      <w:r w:rsidR="00C00CAB" w:rsidRPr="008C1AA8">
        <w:rPr>
          <w:rFonts w:ascii="Arial" w:hAnsi="Arial" w:cs="Arial"/>
          <w:sz w:val="20"/>
          <w:szCs w:val="20"/>
        </w:rPr>
        <w:t xml:space="preserve"> </w:t>
      </w:r>
      <w:r w:rsidRPr="008C1AA8">
        <w:rPr>
          <w:rFonts w:ascii="Arial" w:hAnsi="Arial" w:cs="Arial"/>
          <w:sz w:val="20"/>
          <w:szCs w:val="20"/>
        </w:rPr>
        <w:t xml:space="preserve">adoptará las medidas técnicas, humanas y administrativas que sean necesarias para otorgar seguridad a los registros evitando su adulteración, pérdida, consulta, uso o acceso no autorizado o fraudulento. </w:t>
      </w:r>
    </w:p>
    <w:p w:rsidR="00C91651" w:rsidRPr="008C1AA8" w:rsidRDefault="00C91651" w:rsidP="00C91651">
      <w:pPr>
        <w:pStyle w:val="Default"/>
        <w:jc w:val="both"/>
        <w:rPr>
          <w:rFonts w:ascii="Arial" w:hAnsi="Arial" w:cs="Arial"/>
          <w:sz w:val="20"/>
          <w:szCs w:val="20"/>
        </w:rPr>
      </w:pPr>
    </w:p>
    <w:p w:rsidR="00797DA2" w:rsidRPr="008C1AA8" w:rsidRDefault="00797DA2" w:rsidP="00C91651">
      <w:pPr>
        <w:pStyle w:val="Default"/>
        <w:jc w:val="both"/>
        <w:rPr>
          <w:rFonts w:ascii="Arial" w:hAnsi="Arial" w:cs="Arial"/>
          <w:sz w:val="20"/>
          <w:szCs w:val="20"/>
        </w:rPr>
      </w:pPr>
      <w:r w:rsidRPr="008C1AA8">
        <w:rPr>
          <w:rFonts w:ascii="Arial" w:hAnsi="Arial" w:cs="Arial"/>
          <w:b/>
          <w:bCs/>
          <w:sz w:val="20"/>
          <w:szCs w:val="20"/>
        </w:rPr>
        <w:t xml:space="preserve">ARTÍCULO 21. IMPLEMENTACIÓN DE LAS MEDIDAS DE SEGURIDAD. </w:t>
      </w:r>
      <w:r w:rsidR="00C00CAB" w:rsidRPr="008C1AA8">
        <w:rPr>
          <w:rFonts w:ascii="Arial" w:hAnsi="Arial" w:cs="Arial"/>
          <w:b/>
          <w:bCs/>
          <w:sz w:val="20"/>
          <w:szCs w:val="20"/>
        </w:rPr>
        <w:t>OPEN MIND LTDA</w:t>
      </w:r>
      <w:r w:rsidR="00C00CAB" w:rsidRPr="008C1AA8">
        <w:rPr>
          <w:rFonts w:ascii="Arial" w:hAnsi="Arial" w:cs="Arial"/>
          <w:sz w:val="20"/>
          <w:szCs w:val="20"/>
        </w:rPr>
        <w:t xml:space="preserve"> </w:t>
      </w:r>
      <w:r w:rsidRPr="008C1AA8">
        <w:rPr>
          <w:rFonts w:ascii="Arial" w:hAnsi="Arial" w:cs="Arial"/>
          <w:sz w:val="20"/>
          <w:szCs w:val="20"/>
        </w:rPr>
        <w:t>mantendrá protocolos de seguridad de obligatorio cumplimiento para el personal con acceso a los datos de carácter personal y a los sistemas de información.</w:t>
      </w:r>
      <w:r w:rsidR="008C1AA8" w:rsidRPr="008C1AA8">
        <w:rPr>
          <w:rFonts w:ascii="Arial" w:hAnsi="Arial" w:cs="Arial"/>
          <w:sz w:val="20"/>
          <w:szCs w:val="20"/>
        </w:rPr>
        <w:t xml:space="preserve"> </w:t>
      </w:r>
    </w:p>
    <w:p w:rsidR="00797DA2" w:rsidRPr="008C1AA8" w:rsidRDefault="00797DA2" w:rsidP="00C91651">
      <w:pPr>
        <w:pStyle w:val="Default"/>
        <w:jc w:val="both"/>
        <w:rPr>
          <w:rFonts w:ascii="Arial" w:hAnsi="Arial" w:cs="Arial"/>
          <w:sz w:val="20"/>
          <w:szCs w:val="20"/>
        </w:rPr>
      </w:pPr>
      <w:r w:rsidRPr="008C1AA8">
        <w:rPr>
          <w:rFonts w:ascii="Arial" w:hAnsi="Arial" w:cs="Arial"/>
          <w:sz w:val="20"/>
          <w:szCs w:val="20"/>
        </w:rPr>
        <w:t xml:space="preserve">El procedimiento deberá considerar, como mínimo, los siguientes aspectos: </w:t>
      </w:r>
    </w:p>
    <w:p w:rsidR="00C91651" w:rsidRPr="008C1AA8" w:rsidRDefault="00C91651" w:rsidP="00C91651">
      <w:pPr>
        <w:pStyle w:val="Default"/>
        <w:jc w:val="both"/>
        <w:rPr>
          <w:rFonts w:ascii="Arial" w:hAnsi="Arial" w:cs="Arial"/>
          <w:sz w:val="20"/>
          <w:szCs w:val="20"/>
        </w:rPr>
      </w:pPr>
    </w:p>
    <w:p w:rsidR="00797DA2" w:rsidRPr="008C1AA8" w:rsidRDefault="00797DA2" w:rsidP="00C91651">
      <w:pPr>
        <w:pStyle w:val="Default"/>
        <w:spacing w:after="22"/>
        <w:jc w:val="both"/>
        <w:rPr>
          <w:rFonts w:ascii="Arial" w:hAnsi="Arial" w:cs="Arial"/>
          <w:sz w:val="20"/>
          <w:szCs w:val="20"/>
        </w:rPr>
      </w:pPr>
      <w:r w:rsidRPr="008C1AA8">
        <w:rPr>
          <w:rFonts w:ascii="Arial" w:hAnsi="Arial" w:cs="Arial"/>
          <w:sz w:val="20"/>
          <w:szCs w:val="20"/>
        </w:rPr>
        <w:t xml:space="preserve">a) Capacitación del personal que ingresa a la Compañía acerca de la Política de Tratamiento de datos personales y los mecanismos y protocolos de seguridad para el tratamiento de estos. </w:t>
      </w:r>
    </w:p>
    <w:p w:rsidR="00797DA2" w:rsidRPr="008C1AA8" w:rsidRDefault="00797DA2" w:rsidP="00C91651">
      <w:pPr>
        <w:pStyle w:val="Default"/>
        <w:spacing w:after="22"/>
        <w:jc w:val="both"/>
        <w:rPr>
          <w:rFonts w:ascii="Arial" w:hAnsi="Arial" w:cs="Arial"/>
          <w:sz w:val="20"/>
          <w:szCs w:val="20"/>
        </w:rPr>
      </w:pPr>
      <w:r w:rsidRPr="008C1AA8">
        <w:rPr>
          <w:rFonts w:ascii="Arial" w:hAnsi="Arial" w:cs="Arial"/>
          <w:sz w:val="20"/>
          <w:szCs w:val="20"/>
        </w:rPr>
        <w:t xml:space="preserve">b) Ámbito de aplicación del procedimiento con especificación detallada de los recursos protegidos. </w:t>
      </w:r>
    </w:p>
    <w:p w:rsidR="00797DA2" w:rsidRPr="008C1AA8" w:rsidRDefault="00797DA2" w:rsidP="00C91651">
      <w:pPr>
        <w:pStyle w:val="Default"/>
        <w:spacing w:after="22"/>
        <w:jc w:val="both"/>
        <w:rPr>
          <w:rFonts w:ascii="Arial" w:hAnsi="Arial" w:cs="Arial"/>
          <w:sz w:val="20"/>
          <w:szCs w:val="20"/>
        </w:rPr>
      </w:pPr>
      <w:r w:rsidRPr="008C1AA8">
        <w:rPr>
          <w:rFonts w:ascii="Arial" w:hAnsi="Arial" w:cs="Arial"/>
          <w:sz w:val="20"/>
          <w:szCs w:val="20"/>
        </w:rPr>
        <w:t xml:space="preserve">c) Medidas, normas, procedimientos, reglas y estándares encaminados a garantizar el nivel de seguridad exigido en la Ley 1581 de 2012 y el Decreto 1377 de 2013. </w:t>
      </w:r>
    </w:p>
    <w:p w:rsidR="00797DA2" w:rsidRPr="008C1AA8" w:rsidRDefault="00797DA2" w:rsidP="00C91651">
      <w:pPr>
        <w:pStyle w:val="Default"/>
        <w:spacing w:after="22"/>
        <w:jc w:val="both"/>
        <w:rPr>
          <w:rFonts w:ascii="Arial" w:hAnsi="Arial" w:cs="Arial"/>
          <w:sz w:val="20"/>
          <w:szCs w:val="20"/>
        </w:rPr>
      </w:pPr>
      <w:r w:rsidRPr="008C1AA8">
        <w:rPr>
          <w:rFonts w:ascii="Arial" w:hAnsi="Arial" w:cs="Arial"/>
          <w:sz w:val="20"/>
          <w:szCs w:val="20"/>
        </w:rPr>
        <w:t xml:space="preserve">d) Funciones y obligaciones del personal. </w:t>
      </w:r>
    </w:p>
    <w:p w:rsidR="00797DA2" w:rsidRPr="008C1AA8" w:rsidRDefault="00797DA2" w:rsidP="00C91651">
      <w:pPr>
        <w:pStyle w:val="Default"/>
        <w:spacing w:after="22"/>
        <w:jc w:val="both"/>
        <w:rPr>
          <w:rFonts w:ascii="Arial" w:hAnsi="Arial" w:cs="Arial"/>
          <w:sz w:val="20"/>
          <w:szCs w:val="20"/>
        </w:rPr>
      </w:pPr>
      <w:r w:rsidRPr="008C1AA8">
        <w:rPr>
          <w:rFonts w:ascii="Arial" w:hAnsi="Arial" w:cs="Arial"/>
          <w:sz w:val="20"/>
          <w:szCs w:val="20"/>
        </w:rPr>
        <w:t xml:space="preserve">e) Estructura de las bases de datos de carácter personal y descripción de los sistemas de información que los tratan. </w:t>
      </w:r>
    </w:p>
    <w:p w:rsidR="00797DA2" w:rsidRPr="008C1AA8" w:rsidRDefault="00797DA2" w:rsidP="00C91651">
      <w:pPr>
        <w:pStyle w:val="Default"/>
        <w:spacing w:after="22"/>
        <w:jc w:val="both"/>
        <w:rPr>
          <w:rFonts w:ascii="Arial" w:hAnsi="Arial" w:cs="Arial"/>
          <w:sz w:val="20"/>
          <w:szCs w:val="20"/>
        </w:rPr>
      </w:pPr>
      <w:r w:rsidRPr="008C1AA8">
        <w:rPr>
          <w:rFonts w:ascii="Arial" w:hAnsi="Arial" w:cs="Arial"/>
          <w:sz w:val="20"/>
          <w:szCs w:val="20"/>
        </w:rPr>
        <w:t xml:space="preserve">f) Procedimiento de notificación, gestión y respuesta ante las incidencias. </w:t>
      </w:r>
    </w:p>
    <w:p w:rsidR="00797DA2" w:rsidRPr="008C1AA8" w:rsidRDefault="00797DA2" w:rsidP="00C91651">
      <w:pPr>
        <w:pStyle w:val="Default"/>
        <w:spacing w:after="22"/>
        <w:jc w:val="both"/>
        <w:rPr>
          <w:rFonts w:ascii="Arial" w:hAnsi="Arial" w:cs="Arial"/>
          <w:sz w:val="20"/>
          <w:szCs w:val="20"/>
        </w:rPr>
      </w:pPr>
      <w:r w:rsidRPr="008C1AA8">
        <w:rPr>
          <w:rFonts w:ascii="Arial" w:hAnsi="Arial" w:cs="Arial"/>
          <w:sz w:val="20"/>
          <w:szCs w:val="20"/>
        </w:rPr>
        <w:t xml:space="preserve">g) Procedimientos de realización de copias de respaldo y de recuperación de los datos. </w:t>
      </w:r>
    </w:p>
    <w:p w:rsidR="00797DA2" w:rsidRPr="008C1AA8" w:rsidRDefault="00797DA2" w:rsidP="00C91651">
      <w:pPr>
        <w:pStyle w:val="Default"/>
        <w:spacing w:after="22"/>
        <w:jc w:val="both"/>
        <w:rPr>
          <w:rFonts w:ascii="Arial" w:hAnsi="Arial" w:cs="Arial"/>
          <w:sz w:val="20"/>
          <w:szCs w:val="20"/>
        </w:rPr>
      </w:pPr>
      <w:r w:rsidRPr="008C1AA8">
        <w:rPr>
          <w:rFonts w:ascii="Arial" w:hAnsi="Arial" w:cs="Arial"/>
          <w:sz w:val="20"/>
          <w:szCs w:val="20"/>
        </w:rPr>
        <w:t xml:space="preserve">h) Controles periódicos que se deban realizar para verificar el cumplimiento de lo dispuesto en el procedimiento de seguridad que se implemente. </w:t>
      </w:r>
    </w:p>
    <w:p w:rsidR="00797DA2" w:rsidRPr="008C1AA8" w:rsidRDefault="00795C8F" w:rsidP="003935BD">
      <w:pPr>
        <w:pStyle w:val="Default"/>
        <w:spacing w:after="22"/>
        <w:jc w:val="both"/>
        <w:rPr>
          <w:rFonts w:ascii="Arial" w:hAnsi="Arial" w:cs="Arial"/>
          <w:sz w:val="20"/>
          <w:szCs w:val="20"/>
        </w:rPr>
      </w:pPr>
      <w:r w:rsidRPr="008C1AA8">
        <w:rPr>
          <w:rFonts w:ascii="Arial" w:hAnsi="Arial" w:cs="Arial"/>
          <w:sz w:val="20"/>
          <w:szCs w:val="20"/>
        </w:rPr>
        <w:t>i</w:t>
      </w:r>
      <w:r w:rsidR="00797DA2" w:rsidRPr="008C1AA8">
        <w:rPr>
          <w:rFonts w:ascii="Arial" w:hAnsi="Arial" w:cs="Arial"/>
          <w:sz w:val="20"/>
          <w:szCs w:val="20"/>
        </w:rPr>
        <w:t>)</w:t>
      </w:r>
      <w:r w:rsidRPr="008C1AA8">
        <w:rPr>
          <w:rFonts w:ascii="Arial" w:hAnsi="Arial" w:cs="Arial"/>
          <w:sz w:val="20"/>
          <w:szCs w:val="20"/>
        </w:rPr>
        <w:t xml:space="preserve"> </w:t>
      </w:r>
      <w:r w:rsidR="00797DA2" w:rsidRPr="008C1AA8">
        <w:rPr>
          <w:rFonts w:ascii="Arial" w:hAnsi="Arial" w:cs="Arial"/>
          <w:sz w:val="20"/>
          <w:szCs w:val="20"/>
        </w:rPr>
        <w:t xml:space="preserve">El procedimiento deberá mantenerse actualizado en todo momento y deberá ser revisado siempre que se produzcan cambios relevantes en el sistema de información o en la organización del mismo. </w:t>
      </w:r>
    </w:p>
    <w:p w:rsidR="00797DA2" w:rsidRPr="008C1AA8" w:rsidRDefault="00795C8F" w:rsidP="003935BD">
      <w:pPr>
        <w:pStyle w:val="Default"/>
        <w:jc w:val="both"/>
        <w:rPr>
          <w:rFonts w:ascii="Arial" w:hAnsi="Arial" w:cs="Arial"/>
          <w:sz w:val="20"/>
          <w:szCs w:val="20"/>
        </w:rPr>
      </w:pPr>
      <w:r w:rsidRPr="008C1AA8">
        <w:rPr>
          <w:rFonts w:ascii="Arial" w:hAnsi="Arial" w:cs="Arial"/>
          <w:sz w:val="20"/>
          <w:szCs w:val="20"/>
        </w:rPr>
        <w:t>j</w:t>
      </w:r>
      <w:r w:rsidR="00797DA2" w:rsidRPr="008C1AA8">
        <w:rPr>
          <w:rFonts w:ascii="Arial" w:hAnsi="Arial" w:cs="Arial"/>
          <w:sz w:val="20"/>
          <w:szCs w:val="20"/>
        </w:rPr>
        <w:t xml:space="preserve">) El contenido del procedimiento deberá adecuarse en todo momento a las disposiciones vigentes en materia de seguridad de los datos personales </w:t>
      </w:r>
    </w:p>
    <w:p w:rsidR="00C91651" w:rsidRPr="008C1AA8" w:rsidRDefault="00C91651" w:rsidP="003935BD">
      <w:pPr>
        <w:pStyle w:val="Default"/>
        <w:jc w:val="both"/>
        <w:rPr>
          <w:rFonts w:ascii="Arial" w:hAnsi="Arial" w:cs="Arial"/>
          <w:b/>
          <w:bCs/>
          <w:sz w:val="20"/>
          <w:szCs w:val="20"/>
        </w:rPr>
      </w:pPr>
    </w:p>
    <w:p w:rsidR="00E635F2" w:rsidRPr="008C1AA8" w:rsidRDefault="00E635F2" w:rsidP="003935BD">
      <w:pPr>
        <w:pStyle w:val="Default"/>
        <w:jc w:val="both"/>
        <w:rPr>
          <w:rFonts w:ascii="Arial" w:hAnsi="Arial" w:cs="Arial"/>
          <w:b/>
          <w:bCs/>
          <w:sz w:val="20"/>
          <w:szCs w:val="20"/>
        </w:rPr>
      </w:pPr>
    </w:p>
    <w:p w:rsidR="00797DA2" w:rsidRPr="004A5719" w:rsidRDefault="00797DA2" w:rsidP="003935BD">
      <w:pPr>
        <w:pStyle w:val="Default"/>
        <w:jc w:val="center"/>
        <w:rPr>
          <w:rFonts w:ascii="Arial" w:hAnsi="Arial" w:cs="Arial"/>
          <w:b/>
          <w:bCs/>
          <w:sz w:val="22"/>
          <w:szCs w:val="20"/>
        </w:rPr>
      </w:pPr>
      <w:r w:rsidRPr="004A5719">
        <w:rPr>
          <w:rFonts w:ascii="Arial" w:hAnsi="Arial" w:cs="Arial"/>
          <w:b/>
          <w:bCs/>
          <w:sz w:val="22"/>
          <w:szCs w:val="20"/>
        </w:rPr>
        <w:t xml:space="preserve">CAPÍTULO VI </w:t>
      </w:r>
      <w:r w:rsidR="003935BD" w:rsidRPr="004A5719">
        <w:rPr>
          <w:rFonts w:ascii="Arial" w:hAnsi="Arial" w:cs="Arial"/>
          <w:b/>
          <w:bCs/>
          <w:sz w:val="22"/>
          <w:szCs w:val="20"/>
        </w:rPr>
        <w:t>TRANSFERENCIAS DE DATOS A TERCEROS PAISES</w:t>
      </w:r>
    </w:p>
    <w:p w:rsidR="00C91651" w:rsidRPr="008C1AA8" w:rsidRDefault="003935BD" w:rsidP="003935BD">
      <w:pPr>
        <w:pStyle w:val="Default"/>
        <w:tabs>
          <w:tab w:val="left" w:pos="1035"/>
        </w:tabs>
        <w:jc w:val="both"/>
        <w:rPr>
          <w:rFonts w:ascii="Arial" w:hAnsi="Arial" w:cs="Arial"/>
          <w:sz w:val="20"/>
          <w:szCs w:val="20"/>
        </w:rPr>
      </w:pPr>
      <w:r w:rsidRPr="008C1AA8">
        <w:rPr>
          <w:rFonts w:ascii="Arial" w:hAnsi="Arial" w:cs="Arial"/>
          <w:sz w:val="20"/>
          <w:szCs w:val="20"/>
        </w:rPr>
        <w:tab/>
      </w:r>
    </w:p>
    <w:p w:rsidR="00E635F2" w:rsidRPr="008C1AA8" w:rsidRDefault="00E635F2" w:rsidP="003935BD">
      <w:pPr>
        <w:pStyle w:val="Default"/>
        <w:tabs>
          <w:tab w:val="left" w:pos="1035"/>
        </w:tabs>
        <w:jc w:val="both"/>
        <w:rPr>
          <w:rFonts w:ascii="Arial" w:hAnsi="Arial" w:cs="Arial"/>
          <w:sz w:val="20"/>
          <w:szCs w:val="20"/>
        </w:rPr>
      </w:pPr>
    </w:p>
    <w:p w:rsidR="003935BD" w:rsidRPr="008C1AA8" w:rsidRDefault="00797DA2" w:rsidP="003935BD">
      <w:pPr>
        <w:pStyle w:val="Default"/>
        <w:jc w:val="both"/>
        <w:rPr>
          <w:rFonts w:ascii="Arial" w:hAnsi="Arial" w:cs="Arial"/>
          <w:sz w:val="20"/>
          <w:szCs w:val="20"/>
        </w:rPr>
      </w:pPr>
      <w:r w:rsidRPr="008C1AA8">
        <w:rPr>
          <w:rFonts w:ascii="Arial" w:hAnsi="Arial" w:cs="Arial"/>
          <w:b/>
          <w:bCs/>
          <w:sz w:val="20"/>
          <w:szCs w:val="20"/>
        </w:rPr>
        <w:t xml:space="preserve">ARTÍCULO 22. </w:t>
      </w:r>
      <w:r w:rsidR="003935BD" w:rsidRPr="008C1AA8">
        <w:rPr>
          <w:rFonts w:ascii="Arial" w:hAnsi="Arial" w:cs="Arial"/>
          <w:sz w:val="20"/>
          <w:szCs w:val="20"/>
        </w:rPr>
        <w:t>Se prohíbe la transferencia a países que no proporcionen Niveles de seguridad adecuados de protección.</w:t>
      </w:r>
    </w:p>
    <w:p w:rsidR="003935BD" w:rsidRPr="008C1AA8" w:rsidRDefault="003935BD" w:rsidP="003935BD">
      <w:pPr>
        <w:pStyle w:val="Default"/>
        <w:jc w:val="both"/>
        <w:rPr>
          <w:rFonts w:ascii="Arial" w:hAnsi="Arial" w:cs="Arial"/>
          <w:sz w:val="20"/>
          <w:szCs w:val="20"/>
        </w:rPr>
      </w:pPr>
    </w:p>
    <w:p w:rsidR="003935BD" w:rsidRPr="008C1AA8" w:rsidRDefault="003935BD" w:rsidP="003935BD">
      <w:pPr>
        <w:pStyle w:val="Default"/>
        <w:jc w:val="both"/>
        <w:rPr>
          <w:rFonts w:ascii="Arial" w:hAnsi="Arial" w:cs="Arial"/>
          <w:sz w:val="20"/>
          <w:szCs w:val="20"/>
        </w:rPr>
      </w:pPr>
      <w:r w:rsidRPr="008C1AA8">
        <w:rPr>
          <w:rFonts w:ascii="Arial" w:hAnsi="Arial" w:cs="Arial"/>
          <w:sz w:val="20"/>
          <w:szCs w:val="20"/>
        </w:rPr>
        <w:lastRenderedPageBreak/>
        <w:t>La Superintendencia de Industria y Comercio fijara los estándares para definir cuando un país ofrece un nivel adecuado de protección, acorde con la ley</w:t>
      </w:r>
    </w:p>
    <w:p w:rsidR="003935BD" w:rsidRPr="008C1AA8" w:rsidRDefault="003935BD" w:rsidP="003935BD">
      <w:pPr>
        <w:pStyle w:val="Default"/>
        <w:jc w:val="both"/>
        <w:rPr>
          <w:rFonts w:ascii="Arial" w:hAnsi="Arial" w:cs="Arial"/>
          <w:sz w:val="20"/>
          <w:szCs w:val="20"/>
        </w:rPr>
      </w:pPr>
    </w:p>
    <w:p w:rsidR="003935BD" w:rsidRPr="008C1AA8" w:rsidRDefault="003935BD" w:rsidP="003935BD">
      <w:pPr>
        <w:pStyle w:val="Default"/>
        <w:jc w:val="both"/>
        <w:rPr>
          <w:rFonts w:ascii="Arial" w:hAnsi="Arial" w:cs="Arial"/>
          <w:bCs/>
          <w:sz w:val="20"/>
          <w:szCs w:val="20"/>
        </w:rPr>
      </w:pPr>
      <w:r w:rsidRPr="008C1AA8">
        <w:rPr>
          <w:rFonts w:ascii="Arial" w:hAnsi="Arial" w:cs="Arial"/>
          <w:b/>
          <w:bCs/>
          <w:sz w:val="20"/>
          <w:szCs w:val="20"/>
        </w:rPr>
        <w:t xml:space="preserve">ARTÍCULO 23. EXCLUSIONES </w:t>
      </w:r>
      <w:r w:rsidRPr="008C1AA8">
        <w:rPr>
          <w:rFonts w:ascii="Arial" w:hAnsi="Arial" w:cs="Arial"/>
          <w:bCs/>
          <w:sz w:val="20"/>
          <w:szCs w:val="20"/>
        </w:rPr>
        <w:t>esta prohibición no regirá cuando se trate de:</w:t>
      </w:r>
    </w:p>
    <w:p w:rsidR="003935BD" w:rsidRPr="008C1AA8" w:rsidRDefault="003935BD" w:rsidP="003935BD">
      <w:pPr>
        <w:pStyle w:val="Default"/>
        <w:numPr>
          <w:ilvl w:val="0"/>
          <w:numId w:val="4"/>
        </w:numPr>
        <w:jc w:val="both"/>
        <w:rPr>
          <w:rFonts w:ascii="Arial" w:hAnsi="Arial" w:cs="Arial"/>
          <w:sz w:val="20"/>
          <w:szCs w:val="20"/>
        </w:rPr>
      </w:pPr>
      <w:r w:rsidRPr="008C1AA8">
        <w:rPr>
          <w:rFonts w:ascii="Arial" w:hAnsi="Arial" w:cs="Arial"/>
          <w:bCs/>
          <w:sz w:val="20"/>
          <w:szCs w:val="20"/>
        </w:rPr>
        <w:t>Titular haya otorgado autorización expresa inequívoca</w:t>
      </w:r>
    </w:p>
    <w:p w:rsidR="003935BD" w:rsidRPr="008C1AA8" w:rsidRDefault="003935BD" w:rsidP="003935BD">
      <w:pPr>
        <w:pStyle w:val="Default"/>
        <w:numPr>
          <w:ilvl w:val="0"/>
          <w:numId w:val="4"/>
        </w:numPr>
        <w:jc w:val="both"/>
        <w:rPr>
          <w:rFonts w:ascii="Arial" w:hAnsi="Arial" w:cs="Arial"/>
          <w:sz w:val="20"/>
          <w:szCs w:val="20"/>
        </w:rPr>
      </w:pPr>
      <w:r w:rsidRPr="008C1AA8">
        <w:rPr>
          <w:rFonts w:ascii="Arial" w:hAnsi="Arial" w:cs="Arial"/>
          <w:bCs/>
          <w:sz w:val="20"/>
          <w:szCs w:val="20"/>
        </w:rPr>
        <w:t xml:space="preserve">Intercambio de datos </w:t>
      </w:r>
      <w:r w:rsidR="00BB30C3" w:rsidRPr="008C1AA8">
        <w:rPr>
          <w:rFonts w:ascii="Arial" w:hAnsi="Arial" w:cs="Arial"/>
          <w:bCs/>
          <w:sz w:val="20"/>
          <w:szCs w:val="20"/>
        </w:rPr>
        <w:t xml:space="preserve">de carácter </w:t>
      </w:r>
      <w:r w:rsidRPr="008C1AA8">
        <w:rPr>
          <w:rFonts w:ascii="Arial" w:hAnsi="Arial" w:cs="Arial"/>
          <w:bCs/>
          <w:sz w:val="20"/>
          <w:szCs w:val="20"/>
        </w:rPr>
        <w:t>médicos</w:t>
      </w:r>
      <w:r w:rsidR="00BB30C3" w:rsidRPr="008C1AA8">
        <w:rPr>
          <w:rFonts w:ascii="Arial" w:hAnsi="Arial" w:cs="Arial"/>
          <w:bCs/>
          <w:sz w:val="20"/>
          <w:szCs w:val="20"/>
        </w:rPr>
        <w:t xml:space="preserve">, </w:t>
      </w:r>
      <w:r w:rsidRPr="008C1AA8">
        <w:rPr>
          <w:rFonts w:ascii="Arial" w:hAnsi="Arial" w:cs="Arial"/>
          <w:bCs/>
          <w:sz w:val="20"/>
          <w:szCs w:val="20"/>
        </w:rPr>
        <w:t xml:space="preserve"> por razones de salud e higiene publica</w:t>
      </w:r>
    </w:p>
    <w:p w:rsidR="003935BD" w:rsidRPr="008C1AA8" w:rsidRDefault="003935BD" w:rsidP="003935BD">
      <w:pPr>
        <w:pStyle w:val="Default"/>
        <w:numPr>
          <w:ilvl w:val="0"/>
          <w:numId w:val="4"/>
        </w:numPr>
        <w:jc w:val="both"/>
        <w:rPr>
          <w:rFonts w:ascii="Arial" w:hAnsi="Arial" w:cs="Arial"/>
          <w:sz w:val="20"/>
          <w:szCs w:val="20"/>
        </w:rPr>
      </w:pPr>
      <w:r w:rsidRPr="008C1AA8">
        <w:rPr>
          <w:rFonts w:ascii="Arial" w:hAnsi="Arial" w:cs="Arial"/>
          <w:bCs/>
          <w:sz w:val="20"/>
          <w:szCs w:val="20"/>
        </w:rPr>
        <w:t>Transferencias bancarias o bursátiles</w:t>
      </w:r>
    </w:p>
    <w:p w:rsidR="003935BD" w:rsidRPr="008C1AA8" w:rsidRDefault="003935BD" w:rsidP="003935BD">
      <w:pPr>
        <w:pStyle w:val="Default"/>
        <w:numPr>
          <w:ilvl w:val="0"/>
          <w:numId w:val="4"/>
        </w:numPr>
        <w:jc w:val="both"/>
        <w:rPr>
          <w:rFonts w:ascii="Arial" w:hAnsi="Arial" w:cs="Arial"/>
          <w:sz w:val="20"/>
          <w:szCs w:val="20"/>
        </w:rPr>
      </w:pPr>
      <w:r w:rsidRPr="008C1AA8">
        <w:rPr>
          <w:rFonts w:ascii="Arial" w:hAnsi="Arial" w:cs="Arial"/>
          <w:bCs/>
          <w:sz w:val="20"/>
          <w:szCs w:val="20"/>
        </w:rPr>
        <w:t>Transferencias acordadas en el marco de tratados internacionales, bajo el principio de reciprocidad</w:t>
      </w:r>
    </w:p>
    <w:p w:rsidR="003935BD" w:rsidRPr="008C1AA8" w:rsidRDefault="003935BD" w:rsidP="003935BD">
      <w:pPr>
        <w:pStyle w:val="Default"/>
        <w:numPr>
          <w:ilvl w:val="0"/>
          <w:numId w:val="4"/>
        </w:numPr>
        <w:jc w:val="both"/>
        <w:rPr>
          <w:rFonts w:ascii="Arial" w:hAnsi="Arial" w:cs="Arial"/>
          <w:sz w:val="20"/>
          <w:szCs w:val="20"/>
        </w:rPr>
      </w:pPr>
      <w:r w:rsidRPr="008C1AA8">
        <w:rPr>
          <w:rFonts w:ascii="Arial" w:hAnsi="Arial" w:cs="Arial"/>
          <w:bCs/>
          <w:sz w:val="20"/>
          <w:szCs w:val="20"/>
        </w:rPr>
        <w:t xml:space="preserve">Transferencias necesarias para la ejecución de un contrato entre el Titular y el </w:t>
      </w:r>
      <w:r w:rsidR="00BB30C3" w:rsidRPr="008C1AA8">
        <w:rPr>
          <w:rFonts w:ascii="Arial" w:hAnsi="Arial" w:cs="Arial"/>
          <w:bCs/>
          <w:sz w:val="20"/>
          <w:szCs w:val="20"/>
        </w:rPr>
        <w:t>R</w:t>
      </w:r>
      <w:r w:rsidRPr="008C1AA8">
        <w:rPr>
          <w:rFonts w:ascii="Arial" w:hAnsi="Arial" w:cs="Arial"/>
          <w:bCs/>
          <w:sz w:val="20"/>
          <w:szCs w:val="20"/>
        </w:rPr>
        <w:t>esponsable o para la ejecución de medidas precontractuales, previa autorización del Titular</w:t>
      </w:r>
    </w:p>
    <w:p w:rsidR="003935BD" w:rsidRPr="008C1AA8" w:rsidRDefault="003935BD" w:rsidP="003935BD">
      <w:pPr>
        <w:pStyle w:val="Default"/>
        <w:numPr>
          <w:ilvl w:val="0"/>
          <w:numId w:val="4"/>
        </w:numPr>
        <w:jc w:val="both"/>
        <w:rPr>
          <w:rFonts w:ascii="Arial" w:hAnsi="Arial" w:cs="Arial"/>
          <w:sz w:val="20"/>
          <w:szCs w:val="20"/>
        </w:rPr>
      </w:pPr>
      <w:r w:rsidRPr="008C1AA8">
        <w:rPr>
          <w:rFonts w:ascii="Arial" w:hAnsi="Arial" w:cs="Arial"/>
          <w:bCs/>
          <w:sz w:val="20"/>
          <w:szCs w:val="20"/>
        </w:rPr>
        <w:t xml:space="preserve">Transferencias legalmente exigidas para la salvaguardia del interés público o el reconocimiento, ejercicio o defensa de un derecho en un proceso judicial </w:t>
      </w:r>
    </w:p>
    <w:p w:rsidR="003935BD" w:rsidRPr="008C1AA8" w:rsidRDefault="003935BD" w:rsidP="003935BD">
      <w:pPr>
        <w:pStyle w:val="Default"/>
        <w:ind w:left="720"/>
        <w:jc w:val="both"/>
        <w:rPr>
          <w:rFonts w:ascii="Arial" w:hAnsi="Arial" w:cs="Arial"/>
          <w:sz w:val="20"/>
          <w:szCs w:val="20"/>
        </w:rPr>
      </w:pPr>
    </w:p>
    <w:p w:rsidR="00E635F2" w:rsidRPr="008C1AA8" w:rsidRDefault="00E635F2" w:rsidP="003935BD">
      <w:pPr>
        <w:pStyle w:val="Default"/>
        <w:ind w:left="720"/>
        <w:jc w:val="both"/>
        <w:rPr>
          <w:rFonts w:ascii="Arial" w:hAnsi="Arial" w:cs="Arial"/>
          <w:sz w:val="20"/>
          <w:szCs w:val="20"/>
        </w:rPr>
      </w:pPr>
    </w:p>
    <w:p w:rsidR="008C1AA8" w:rsidRPr="004A5719" w:rsidRDefault="008C1AA8" w:rsidP="003935BD">
      <w:pPr>
        <w:pStyle w:val="Default"/>
        <w:ind w:left="720"/>
        <w:jc w:val="both"/>
        <w:rPr>
          <w:rFonts w:ascii="Arial" w:hAnsi="Arial" w:cs="Arial"/>
          <w:sz w:val="22"/>
          <w:szCs w:val="20"/>
        </w:rPr>
      </w:pPr>
    </w:p>
    <w:p w:rsidR="00BB30C3" w:rsidRPr="004A5719" w:rsidRDefault="00BB30C3" w:rsidP="00BB30C3">
      <w:pPr>
        <w:pStyle w:val="Default"/>
        <w:jc w:val="center"/>
        <w:rPr>
          <w:rFonts w:ascii="Arial" w:hAnsi="Arial" w:cs="Arial"/>
          <w:b/>
          <w:bCs/>
          <w:sz w:val="22"/>
          <w:szCs w:val="20"/>
        </w:rPr>
      </w:pPr>
      <w:r w:rsidRPr="004A5719">
        <w:rPr>
          <w:rFonts w:ascii="Arial" w:hAnsi="Arial" w:cs="Arial"/>
          <w:b/>
          <w:bCs/>
          <w:sz w:val="22"/>
          <w:szCs w:val="20"/>
        </w:rPr>
        <w:t>CAPÍTULO VII DISPOSICIONES FINALES</w:t>
      </w:r>
    </w:p>
    <w:p w:rsidR="00BB30C3" w:rsidRPr="008C1AA8" w:rsidRDefault="00BB30C3" w:rsidP="00BB30C3">
      <w:pPr>
        <w:pStyle w:val="Default"/>
        <w:jc w:val="center"/>
        <w:rPr>
          <w:rFonts w:ascii="Arial" w:hAnsi="Arial" w:cs="Arial"/>
          <w:b/>
          <w:bCs/>
          <w:sz w:val="20"/>
          <w:szCs w:val="20"/>
        </w:rPr>
      </w:pPr>
    </w:p>
    <w:p w:rsidR="00E635F2" w:rsidRPr="008C1AA8" w:rsidRDefault="00E635F2" w:rsidP="00BB30C3">
      <w:pPr>
        <w:pStyle w:val="Default"/>
        <w:jc w:val="center"/>
        <w:rPr>
          <w:rFonts w:ascii="Arial" w:hAnsi="Arial" w:cs="Arial"/>
          <w:b/>
          <w:bCs/>
          <w:sz w:val="20"/>
          <w:szCs w:val="20"/>
        </w:rPr>
      </w:pPr>
    </w:p>
    <w:p w:rsidR="00BB30C3" w:rsidRPr="008C1AA8" w:rsidRDefault="00BB30C3" w:rsidP="008C1AA8">
      <w:pPr>
        <w:pStyle w:val="Default"/>
        <w:jc w:val="both"/>
        <w:rPr>
          <w:rFonts w:ascii="Arial" w:hAnsi="Arial" w:cs="Arial"/>
          <w:sz w:val="20"/>
          <w:szCs w:val="20"/>
        </w:rPr>
      </w:pPr>
      <w:r w:rsidRPr="008C1AA8">
        <w:rPr>
          <w:rFonts w:ascii="Arial" w:hAnsi="Arial" w:cs="Arial"/>
          <w:b/>
          <w:bCs/>
          <w:sz w:val="20"/>
          <w:szCs w:val="20"/>
        </w:rPr>
        <w:t xml:space="preserve">ARTÍCULO 24. </w:t>
      </w:r>
      <w:r w:rsidR="00797DA2" w:rsidRPr="008C1AA8">
        <w:rPr>
          <w:rFonts w:ascii="Arial" w:hAnsi="Arial" w:cs="Arial"/>
          <w:b/>
          <w:bCs/>
          <w:sz w:val="20"/>
          <w:szCs w:val="20"/>
        </w:rPr>
        <w:t>VIGENCIA</w:t>
      </w:r>
      <w:r w:rsidR="00797DA2" w:rsidRPr="008C1AA8">
        <w:rPr>
          <w:rFonts w:ascii="Arial" w:hAnsi="Arial" w:cs="Arial"/>
          <w:sz w:val="20"/>
          <w:szCs w:val="20"/>
        </w:rPr>
        <w:t xml:space="preserve">. </w:t>
      </w:r>
      <w:r w:rsidRPr="008C1AA8">
        <w:rPr>
          <w:rFonts w:ascii="Arial" w:hAnsi="Arial" w:cs="Arial"/>
          <w:sz w:val="20"/>
          <w:szCs w:val="20"/>
        </w:rPr>
        <w:t>Esta política fue aprobada luego de la expedición de la ley 1581 de 2012 y modificada para incorporar algunos aspectos que establece el decreto 1377 de 27 de junio de 2013 razón por la cual entrara en vigencia a partir del 16 de noviembre de 2016.</w:t>
      </w:r>
    </w:p>
    <w:p w:rsidR="00BB30C3" w:rsidRPr="008C1AA8" w:rsidRDefault="00797DA2" w:rsidP="008C1AA8">
      <w:pPr>
        <w:pStyle w:val="Default"/>
        <w:jc w:val="both"/>
        <w:rPr>
          <w:rFonts w:ascii="Arial" w:hAnsi="Arial" w:cs="Arial"/>
          <w:sz w:val="20"/>
          <w:szCs w:val="20"/>
        </w:rPr>
      </w:pPr>
      <w:r w:rsidRPr="008C1AA8">
        <w:rPr>
          <w:rFonts w:ascii="Arial" w:hAnsi="Arial" w:cs="Arial"/>
          <w:sz w:val="20"/>
          <w:szCs w:val="20"/>
        </w:rPr>
        <w:t xml:space="preserve">La </w:t>
      </w:r>
      <w:r w:rsidR="00BB30C3" w:rsidRPr="008C1AA8">
        <w:rPr>
          <w:rFonts w:ascii="Arial" w:hAnsi="Arial" w:cs="Arial"/>
          <w:sz w:val="20"/>
          <w:szCs w:val="20"/>
        </w:rPr>
        <w:t>vigencia de la base datos será el tiempo razonable para cumplir las finalidades del tratamiento teniendo en cu</w:t>
      </w:r>
      <w:r w:rsidR="000A01F0">
        <w:rPr>
          <w:rFonts w:ascii="Arial" w:hAnsi="Arial" w:cs="Arial"/>
          <w:sz w:val="20"/>
          <w:szCs w:val="20"/>
        </w:rPr>
        <w:t>e</w:t>
      </w:r>
      <w:r w:rsidR="00BB30C3" w:rsidRPr="008C1AA8">
        <w:rPr>
          <w:rFonts w:ascii="Arial" w:hAnsi="Arial" w:cs="Arial"/>
          <w:sz w:val="20"/>
          <w:szCs w:val="20"/>
        </w:rPr>
        <w:t>nta lo dispuestos en artículo 11 del decreto 1377 de 2013.</w:t>
      </w:r>
    </w:p>
    <w:p w:rsidR="00BB30C3" w:rsidRPr="008C1AA8" w:rsidRDefault="00BB30C3" w:rsidP="008C1AA8">
      <w:pPr>
        <w:pStyle w:val="Default"/>
        <w:jc w:val="both"/>
        <w:rPr>
          <w:rFonts w:ascii="Arial" w:hAnsi="Arial" w:cs="Arial"/>
          <w:sz w:val="20"/>
          <w:szCs w:val="20"/>
        </w:rPr>
      </w:pPr>
    </w:p>
    <w:p w:rsidR="00D35761" w:rsidRDefault="00D35761" w:rsidP="008C1AA8">
      <w:pPr>
        <w:pStyle w:val="Default"/>
        <w:jc w:val="both"/>
        <w:rPr>
          <w:rFonts w:ascii="Arial" w:hAnsi="Arial" w:cs="Arial"/>
          <w:b/>
          <w:bCs/>
          <w:sz w:val="20"/>
          <w:szCs w:val="20"/>
        </w:rPr>
      </w:pPr>
    </w:p>
    <w:p w:rsidR="00BB30C3" w:rsidRPr="008C1AA8" w:rsidRDefault="00BB30C3" w:rsidP="008C1AA8">
      <w:pPr>
        <w:pStyle w:val="Default"/>
        <w:jc w:val="both"/>
        <w:rPr>
          <w:rFonts w:ascii="Arial" w:hAnsi="Arial" w:cs="Arial"/>
          <w:b/>
          <w:bCs/>
          <w:sz w:val="20"/>
          <w:szCs w:val="20"/>
        </w:rPr>
      </w:pPr>
      <w:r w:rsidRPr="008C1AA8">
        <w:rPr>
          <w:rFonts w:ascii="Arial" w:hAnsi="Arial" w:cs="Arial"/>
          <w:b/>
          <w:bCs/>
          <w:sz w:val="20"/>
          <w:szCs w:val="20"/>
        </w:rPr>
        <w:t>ARTÍCULO 25. DATOS DEL RESPONSABLE DEL TRATAMIENTO</w:t>
      </w:r>
    </w:p>
    <w:p w:rsidR="00BB30C3" w:rsidRPr="008C1AA8" w:rsidRDefault="00BB30C3" w:rsidP="008C1AA8">
      <w:pPr>
        <w:pStyle w:val="Default"/>
        <w:jc w:val="both"/>
        <w:rPr>
          <w:rFonts w:ascii="Arial" w:hAnsi="Arial" w:cs="Arial"/>
          <w:b/>
          <w:bCs/>
          <w:sz w:val="20"/>
          <w:szCs w:val="20"/>
        </w:rPr>
      </w:pPr>
    </w:p>
    <w:p w:rsidR="00BB30C3" w:rsidRPr="008C1AA8" w:rsidRDefault="00BB30C3" w:rsidP="008C1AA8">
      <w:pPr>
        <w:pStyle w:val="Default"/>
        <w:jc w:val="both"/>
        <w:rPr>
          <w:rFonts w:ascii="Arial" w:hAnsi="Arial" w:cs="Arial"/>
          <w:bCs/>
          <w:sz w:val="20"/>
          <w:szCs w:val="20"/>
        </w:rPr>
      </w:pPr>
      <w:r w:rsidRPr="008C1AA8">
        <w:rPr>
          <w:rFonts w:ascii="Arial" w:hAnsi="Arial" w:cs="Arial"/>
          <w:bCs/>
          <w:sz w:val="20"/>
          <w:szCs w:val="20"/>
        </w:rPr>
        <w:t>Razón social: OPEN MIND LTDA</w:t>
      </w:r>
    </w:p>
    <w:p w:rsidR="00BB30C3" w:rsidRPr="008C1AA8" w:rsidRDefault="00BB30C3" w:rsidP="008C1AA8">
      <w:pPr>
        <w:pStyle w:val="Default"/>
        <w:jc w:val="both"/>
        <w:rPr>
          <w:rFonts w:ascii="Arial" w:hAnsi="Arial" w:cs="Arial"/>
          <w:bCs/>
          <w:sz w:val="20"/>
          <w:szCs w:val="20"/>
        </w:rPr>
      </w:pPr>
      <w:r w:rsidRPr="008C1AA8">
        <w:rPr>
          <w:rFonts w:ascii="Arial" w:hAnsi="Arial" w:cs="Arial"/>
          <w:bCs/>
          <w:sz w:val="20"/>
          <w:szCs w:val="20"/>
        </w:rPr>
        <w:t>Responsable:</w:t>
      </w:r>
      <w:r w:rsidR="00B36133">
        <w:rPr>
          <w:rFonts w:ascii="Arial" w:hAnsi="Arial" w:cs="Arial"/>
          <w:bCs/>
          <w:sz w:val="20"/>
          <w:szCs w:val="20"/>
        </w:rPr>
        <w:t xml:space="preserve"> </w:t>
      </w:r>
      <w:r w:rsidR="001D7DC1">
        <w:rPr>
          <w:rFonts w:ascii="Arial" w:hAnsi="Arial" w:cs="Arial"/>
          <w:bCs/>
          <w:sz w:val="20"/>
          <w:szCs w:val="20"/>
        </w:rPr>
        <w:t>SANDRA MARIA PIÑA FRANCO</w:t>
      </w:r>
    </w:p>
    <w:p w:rsidR="00BB30C3" w:rsidRPr="008C1AA8" w:rsidRDefault="00BB30C3" w:rsidP="008C1AA8">
      <w:pPr>
        <w:pStyle w:val="Default"/>
        <w:jc w:val="both"/>
        <w:rPr>
          <w:rFonts w:ascii="Arial" w:hAnsi="Arial" w:cs="Arial"/>
          <w:bCs/>
          <w:sz w:val="20"/>
          <w:szCs w:val="20"/>
        </w:rPr>
      </w:pPr>
      <w:r w:rsidRPr="008C1AA8">
        <w:rPr>
          <w:rFonts w:ascii="Arial" w:hAnsi="Arial" w:cs="Arial"/>
          <w:bCs/>
          <w:sz w:val="20"/>
          <w:szCs w:val="20"/>
        </w:rPr>
        <w:t xml:space="preserve">Dirección: Carrera 27c 70 50 barrio </w:t>
      </w:r>
      <w:r w:rsidR="005207D5" w:rsidRPr="008C1AA8">
        <w:rPr>
          <w:rFonts w:ascii="Arial" w:hAnsi="Arial" w:cs="Arial"/>
          <w:bCs/>
          <w:sz w:val="20"/>
          <w:szCs w:val="20"/>
        </w:rPr>
        <w:t>alcázares</w:t>
      </w:r>
      <w:r w:rsidRPr="008C1AA8">
        <w:rPr>
          <w:rFonts w:ascii="Arial" w:hAnsi="Arial" w:cs="Arial"/>
          <w:bCs/>
          <w:sz w:val="20"/>
          <w:szCs w:val="20"/>
        </w:rPr>
        <w:t xml:space="preserve"> </w:t>
      </w:r>
      <w:r w:rsidR="005207D5" w:rsidRPr="008C1AA8">
        <w:rPr>
          <w:rFonts w:ascii="Arial" w:hAnsi="Arial" w:cs="Arial"/>
          <w:bCs/>
          <w:sz w:val="20"/>
          <w:szCs w:val="20"/>
        </w:rPr>
        <w:t>BOGOTÁ – COLOMBIA</w:t>
      </w:r>
    </w:p>
    <w:p w:rsidR="00BB30C3" w:rsidRPr="008C1AA8" w:rsidRDefault="00BB30C3" w:rsidP="008C1AA8">
      <w:pPr>
        <w:pStyle w:val="Default"/>
        <w:jc w:val="both"/>
        <w:rPr>
          <w:rFonts w:ascii="Arial" w:hAnsi="Arial" w:cs="Arial"/>
          <w:bCs/>
          <w:sz w:val="20"/>
          <w:szCs w:val="20"/>
        </w:rPr>
      </w:pPr>
      <w:r w:rsidRPr="008C1AA8">
        <w:rPr>
          <w:rFonts w:ascii="Arial" w:hAnsi="Arial" w:cs="Arial"/>
          <w:bCs/>
          <w:sz w:val="20"/>
          <w:szCs w:val="20"/>
        </w:rPr>
        <w:t xml:space="preserve">Teléfono: </w:t>
      </w:r>
      <w:r w:rsidR="0081764C" w:rsidRPr="008C1AA8">
        <w:rPr>
          <w:rFonts w:ascii="Arial" w:hAnsi="Arial" w:cs="Arial"/>
          <w:sz w:val="20"/>
          <w:szCs w:val="20"/>
        </w:rPr>
        <w:t>329 0650/ 52/ 56</w:t>
      </w:r>
    </w:p>
    <w:p w:rsidR="0081764C" w:rsidRPr="008C1AA8" w:rsidRDefault="00BB30C3" w:rsidP="008C1AA8">
      <w:pPr>
        <w:pStyle w:val="Default"/>
        <w:jc w:val="both"/>
        <w:rPr>
          <w:rFonts w:ascii="Arial" w:hAnsi="Arial" w:cs="Arial"/>
          <w:sz w:val="20"/>
          <w:szCs w:val="20"/>
        </w:rPr>
      </w:pPr>
      <w:r w:rsidRPr="008C1AA8">
        <w:rPr>
          <w:rFonts w:ascii="Arial" w:hAnsi="Arial" w:cs="Arial"/>
          <w:bCs/>
          <w:sz w:val="20"/>
          <w:szCs w:val="20"/>
        </w:rPr>
        <w:t>Página web:</w:t>
      </w:r>
      <w:r w:rsidR="0081764C" w:rsidRPr="008C1AA8">
        <w:rPr>
          <w:rFonts w:ascii="Arial" w:hAnsi="Arial" w:cs="Arial"/>
          <w:bCs/>
          <w:sz w:val="20"/>
          <w:szCs w:val="20"/>
        </w:rPr>
        <w:t xml:space="preserve"> </w:t>
      </w:r>
      <w:r w:rsidR="0081764C" w:rsidRPr="008C1AA8">
        <w:rPr>
          <w:rFonts w:ascii="Arial" w:hAnsi="Arial" w:cs="Arial"/>
          <w:sz w:val="20"/>
          <w:szCs w:val="20"/>
        </w:rPr>
        <w:t xml:space="preserve">openmindpublicidad.com </w:t>
      </w:r>
    </w:p>
    <w:p w:rsidR="00BB30C3" w:rsidRPr="008C1AA8" w:rsidRDefault="00BB30C3" w:rsidP="008C1AA8">
      <w:pPr>
        <w:pStyle w:val="Default"/>
        <w:jc w:val="both"/>
        <w:rPr>
          <w:rFonts w:ascii="Arial" w:hAnsi="Arial" w:cs="Arial"/>
          <w:bCs/>
          <w:sz w:val="20"/>
          <w:szCs w:val="20"/>
        </w:rPr>
      </w:pPr>
      <w:r w:rsidRPr="008C1AA8">
        <w:rPr>
          <w:rFonts w:ascii="Arial" w:hAnsi="Arial" w:cs="Arial"/>
          <w:bCs/>
          <w:sz w:val="20"/>
          <w:szCs w:val="20"/>
        </w:rPr>
        <w:t>Correo electrónico:</w:t>
      </w:r>
      <w:r w:rsidR="008F56A3">
        <w:rPr>
          <w:rFonts w:ascii="Arial" w:hAnsi="Arial" w:cs="Arial"/>
          <w:bCs/>
          <w:sz w:val="20"/>
          <w:szCs w:val="20"/>
        </w:rPr>
        <w:t xml:space="preserve"> serviciosespeciales</w:t>
      </w:r>
      <w:r w:rsidR="00B36133">
        <w:rPr>
          <w:rFonts w:ascii="Arial" w:hAnsi="Arial" w:cs="Arial"/>
          <w:bCs/>
          <w:sz w:val="20"/>
          <w:szCs w:val="20"/>
        </w:rPr>
        <w:t>@openmindpublicidad.com</w:t>
      </w:r>
    </w:p>
    <w:p w:rsidR="00210591" w:rsidRPr="008C1AA8" w:rsidRDefault="00210591" w:rsidP="008C1AA8">
      <w:pPr>
        <w:jc w:val="both"/>
        <w:rPr>
          <w:rFonts w:ascii="Arial" w:hAnsi="Arial" w:cs="Arial"/>
          <w:sz w:val="20"/>
          <w:szCs w:val="20"/>
        </w:rPr>
      </w:pPr>
    </w:p>
    <w:p w:rsidR="00210591" w:rsidRPr="008C1AA8" w:rsidRDefault="00210591" w:rsidP="00797DA2">
      <w:pPr>
        <w:jc w:val="center"/>
        <w:rPr>
          <w:rFonts w:ascii="Arial" w:hAnsi="Arial" w:cs="Arial"/>
          <w:sz w:val="20"/>
          <w:szCs w:val="20"/>
        </w:rPr>
      </w:pPr>
    </w:p>
    <w:p w:rsidR="00210591" w:rsidRPr="008C1AA8" w:rsidRDefault="00210591" w:rsidP="00797DA2">
      <w:pPr>
        <w:jc w:val="center"/>
        <w:rPr>
          <w:rFonts w:ascii="Arial" w:hAnsi="Arial" w:cs="Arial"/>
          <w:sz w:val="20"/>
          <w:szCs w:val="20"/>
          <w:lang w:val="es-CO"/>
        </w:rPr>
      </w:pPr>
    </w:p>
    <w:sectPr w:rsidR="00210591" w:rsidRPr="008C1AA8" w:rsidSect="00121DB9">
      <w:pgSz w:w="12240" w:h="15840" w:code="1"/>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71A" w:rsidRDefault="00A9571A" w:rsidP="00D044B2">
      <w:pPr>
        <w:spacing w:after="0" w:line="240" w:lineRule="auto"/>
      </w:pPr>
      <w:r>
        <w:separator/>
      </w:r>
    </w:p>
  </w:endnote>
  <w:endnote w:type="continuationSeparator" w:id="0">
    <w:p w:rsidR="00A9571A" w:rsidRDefault="00A9571A" w:rsidP="00D04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71A" w:rsidRDefault="00A9571A" w:rsidP="00D044B2">
      <w:pPr>
        <w:spacing w:after="0" w:line="240" w:lineRule="auto"/>
      </w:pPr>
      <w:r>
        <w:separator/>
      </w:r>
    </w:p>
  </w:footnote>
  <w:footnote w:type="continuationSeparator" w:id="0">
    <w:p w:rsidR="00A9571A" w:rsidRDefault="00A9571A" w:rsidP="00D044B2">
      <w:pPr>
        <w:spacing w:after="0" w:line="240" w:lineRule="auto"/>
      </w:pPr>
      <w:r>
        <w:continuationSeparator/>
      </w:r>
    </w:p>
  </w:footnote>
  <w:footnote w:id="1">
    <w:p w:rsidR="00D044B2" w:rsidRPr="00D044B2" w:rsidRDefault="00D044B2" w:rsidP="008C1AA8">
      <w:pPr>
        <w:pStyle w:val="Default"/>
      </w:pPr>
      <w:r>
        <w:rPr>
          <w:rStyle w:val="Refdenotaalpie"/>
        </w:rPr>
        <w:footnoteRef/>
      </w:r>
      <w:r>
        <w:t xml:space="preserve"> </w:t>
      </w:r>
      <w:r w:rsidRPr="00D044B2">
        <w:rPr>
          <w:sz w:val="18"/>
          <w:szCs w:val="20"/>
        </w:rPr>
        <w:t xml:space="preserve">Ley 1581 de 2012: </w:t>
      </w:r>
      <w:r w:rsidRPr="00D044B2">
        <w:rPr>
          <w:i/>
          <w:iCs/>
          <w:sz w:val="18"/>
          <w:szCs w:val="20"/>
        </w:rPr>
        <w:t xml:space="preserve">“Por la cual se dictan disposiciones generales para la protección de datos personales” </w:t>
      </w:r>
    </w:p>
  </w:footnote>
  <w:footnote w:id="2">
    <w:p w:rsidR="00D044B2" w:rsidRPr="00D044B2" w:rsidRDefault="00D044B2" w:rsidP="008C1AA8">
      <w:pPr>
        <w:spacing w:line="240" w:lineRule="auto"/>
      </w:pPr>
      <w:r w:rsidRPr="00D044B2">
        <w:rPr>
          <w:rStyle w:val="Refdenotaalpie"/>
          <w:sz w:val="20"/>
        </w:rPr>
        <w:footnoteRef/>
      </w:r>
      <w:r w:rsidRPr="00D044B2">
        <w:rPr>
          <w:sz w:val="20"/>
        </w:rPr>
        <w:t xml:space="preserve"> </w:t>
      </w:r>
      <w:r w:rsidRPr="00D044B2">
        <w:rPr>
          <w:sz w:val="18"/>
          <w:szCs w:val="20"/>
        </w:rPr>
        <w:t xml:space="preserve">Decreto 1377 De 2013: </w:t>
      </w:r>
      <w:r w:rsidRPr="00D044B2">
        <w:rPr>
          <w:i/>
          <w:iCs/>
          <w:sz w:val="18"/>
          <w:szCs w:val="20"/>
        </w:rPr>
        <w:t xml:space="preserve">“Por el cual se reglamenta parcialmente la Ley 1581 de 2012” </w:t>
      </w:r>
      <w:r w:rsidRPr="00D044B2">
        <w:rPr>
          <w:sz w:val="20"/>
        </w:rPr>
        <w:t xml:space="preserve"> </w:t>
      </w:r>
    </w:p>
  </w:footnote>
  <w:footnote w:id="3">
    <w:p w:rsidR="00A51903" w:rsidRPr="00A51903" w:rsidRDefault="00A51903">
      <w:pPr>
        <w:pStyle w:val="Textonotapie"/>
        <w:rPr>
          <w:lang w:val="es-CO"/>
        </w:rPr>
      </w:pPr>
      <w:r>
        <w:rPr>
          <w:rStyle w:val="Refdenotaalpie"/>
        </w:rPr>
        <w:footnoteRef/>
      </w:r>
      <w:r>
        <w:t xml:space="preserve"> </w:t>
      </w:r>
      <w:r w:rsidRPr="00A51903">
        <w:rPr>
          <w:sz w:val="18"/>
        </w:rPr>
        <w:t xml:space="preserve">Decreto 1377 De 2013: </w:t>
      </w:r>
      <w:r w:rsidRPr="00A51903">
        <w:rPr>
          <w:i/>
          <w:iCs/>
          <w:sz w:val="18"/>
        </w:rPr>
        <w:t>“Por el cual se reglamenta parcialmente la Ley 1581 de 2012”</w:t>
      </w:r>
    </w:p>
  </w:footnote>
  <w:footnote w:id="4">
    <w:p w:rsidR="00A51903" w:rsidRPr="00A51903" w:rsidRDefault="00A51903" w:rsidP="00A51903">
      <w:pPr>
        <w:pStyle w:val="Textonotapie"/>
        <w:jc w:val="both"/>
        <w:rPr>
          <w:lang w:val="es-CO"/>
        </w:rPr>
      </w:pPr>
      <w:r>
        <w:rPr>
          <w:rStyle w:val="Refdenotaalpie"/>
        </w:rPr>
        <w:footnoteRef/>
      </w:r>
      <w:r>
        <w:t xml:space="preserve"> </w:t>
      </w:r>
      <w:r w:rsidRPr="00A51903">
        <w:rPr>
          <w:sz w:val="18"/>
          <w:szCs w:val="13"/>
        </w:rPr>
        <w:t xml:space="preserve">Las definiciones que se emplean en el presente artículo, son elementos indispensables para la protección del derecho de habeas data, y permiten una correcta y apropiada interpretación del presente documento y de las disposiciones contenidas en la Ley 1581 de 2012, sus Decretos reglamentarios y demás normas vinculantes, y contribuyen a determinar las responsabilidades de los involucrados en el tratamiento de datos personales. </w:t>
      </w:r>
      <w:r w:rsidRPr="00A51903">
        <w:rPr>
          <w:sz w:val="28"/>
        </w:rPr>
        <w:t xml:space="preserve"> </w:t>
      </w:r>
    </w:p>
  </w:footnote>
  <w:footnote w:id="5">
    <w:p w:rsidR="002718D0" w:rsidRPr="002718D0" w:rsidRDefault="002718D0">
      <w:pPr>
        <w:pStyle w:val="Textonotapie"/>
      </w:pPr>
      <w:r>
        <w:rPr>
          <w:rStyle w:val="Refdenotaalpie"/>
        </w:rPr>
        <w:footnoteRef/>
      </w:r>
      <w:r>
        <w:t xml:space="preserve"> </w:t>
      </w:r>
      <w:r w:rsidRPr="002718D0">
        <w:rPr>
          <w:sz w:val="18"/>
        </w:rPr>
        <w:t>Ley 1581 de 2012, Título III Art</w:t>
      </w:r>
      <w:r w:rsidR="00EF7743">
        <w:rPr>
          <w:sz w:val="18"/>
        </w:rPr>
        <w:t>iculo</w:t>
      </w:r>
      <w:r w:rsidRPr="002718D0">
        <w:rPr>
          <w:sz w:val="18"/>
        </w:rPr>
        <w:t xml:space="preserve"> 5</w:t>
      </w:r>
    </w:p>
  </w:footnote>
  <w:footnote w:id="6">
    <w:p w:rsidR="00792503" w:rsidRPr="00792503" w:rsidRDefault="00792503">
      <w:pPr>
        <w:pStyle w:val="Textonotapie"/>
      </w:pPr>
      <w:r>
        <w:rPr>
          <w:rStyle w:val="Refdenotaalpie"/>
        </w:rPr>
        <w:footnoteRef/>
      </w:r>
      <w:r>
        <w:t xml:space="preserve"> </w:t>
      </w:r>
      <w:r w:rsidRPr="00792503">
        <w:rPr>
          <w:sz w:val="18"/>
        </w:rPr>
        <w:t>Ley 1581 de 2012, Título II Art</w:t>
      </w:r>
      <w:r>
        <w:rPr>
          <w:sz w:val="18"/>
        </w:rPr>
        <w:t>iculo</w:t>
      </w:r>
      <w:r w:rsidRPr="00792503">
        <w:rPr>
          <w:sz w:val="18"/>
        </w:rPr>
        <w:t xml:space="preserve">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D57"/>
    <w:multiLevelType w:val="hybridMultilevel"/>
    <w:tmpl w:val="E4681A5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9AC2152"/>
    <w:multiLevelType w:val="hybridMultilevel"/>
    <w:tmpl w:val="C3E6E3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D391925"/>
    <w:multiLevelType w:val="hybridMultilevel"/>
    <w:tmpl w:val="7E04FC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9081F3F"/>
    <w:multiLevelType w:val="hybridMultilevel"/>
    <w:tmpl w:val="E334DE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1C"/>
    <w:rsid w:val="00012F1C"/>
    <w:rsid w:val="00032DFA"/>
    <w:rsid w:val="0008053F"/>
    <w:rsid w:val="00093AFC"/>
    <w:rsid w:val="000953F5"/>
    <w:rsid w:val="000A01F0"/>
    <w:rsid w:val="00121DB9"/>
    <w:rsid w:val="001308C8"/>
    <w:rsid w:val="001428A9"/>
    <w:rsid w:val="0017503E"/>
    <w:rsid w:val="001D447C"/>
    <w:rsid w:val="001D7DC1"/>
    <w:rsid w:val="00200AED"/>
    <w:rsid w:val="00210591"/>
    <w:rsid w:val="00254BBB"/>
    <w:rsid w:val="002718D0"/>
    <w:rsid w:val="00280AB2"/>
    <w:rsid w:val="00297AC4"/>
    <w:rsid w:val="002F5C2F"/>
    <w:rsid w:val="00331598"/>
    <w:rsid w:val="00356BCA"/>
    <w:rsid w:val="003935BD"/>
    <w:rsid w:val="003B05B7"/>
    <w:rsid w:val="003B4D2F"/>
    <w:rsid w:val="003E559F"/>
    <w:rsid w:val="004277BD"/>
    <w:rsid w:val="00484D2A"/>
    <w:rsid w:val="004A5719"/>
    <w:rsid w:val="004B1CCB"/>
    <w:rsid w:val="005207D5"/>
    <w:rsid w:val="00527988"/>
    <w:rsid w:val="00531CEB"/>
    <w:rsid w:val="006A1CF2"/>
    <w:rsid w:val="007252E3"/>
    <w:rsid w:val="00792503"/>
    <w:rsid w:val="00795C8F"/>
    <w:rsid w:val="00797DA2"/>
    <w:rsid w:val="007B0B3F"/>
    <w:rsid w:val="007B3970"/>
    <w:rsid w:val="0081764C"/>
    <w:rsid w:val="008C1AA8"/>
    <w:rsid w:val="008D774F"/>
    <w:rsid w:val="008F56A3"/>
    <w:rsid w:val="00930DBC"/>
    <w:rsid w:val="009E4698"/>
    <w:rsid w:val="00A03700"/>
    <w:rsid w:val="00A51903"/>
    <w:rsid w:val="00A9571A"/>
    <w:rsid w:val="00B232D2"/>
    <w:rsid w:val="00B36133"/>
    <w:rsid w:val="00BB30C3"/>
    <w:rsid w:val="00C00CAB"/>
    <w:rsid w:val="00C91651"/>
    <w:rsid w:val="00D044B2"/>
    <w:rsid w:val="00D050B6"/>
    <w:rsid w:val="00D35761"/>
    <w:rsid w:val="00D717FC"/>
    <w:rsid w:val="00D73B6A"/>
    <w:rsid w:val="00D87211"/>
    <w:rsid w:val="00DC2223"/>
    <w:rsid w:val="00DC3A75"/>
    <w:rsid w:val="00E635F2"/>
    <w:rsid w:val="00E7636A"/>
    <w:rsid w:val="00EA44C6"/>
    <w:rsid w:val="00ED750A"/>
    <w:rsid w:val="00EF7743"/>
    <w:rsid w:val="00F340A7"/>
    <w:rsid w:val="00F708CA"/>
    <w:rsid w:val="00FC59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8C8"/>
    <w:pPr>
      <w:ind w:left="720"/>
      <w:contextualSpacing/>
    </w:pPr>
  </w:style>
  <w:style w:type="character" w:styleId="Hipervnculo">
    <w:name w:val="Hyperlink"/>
    <w:basedOn w:val="Fuentedeprrafopredeter"/>
    <w:uiPriority w:val="99"/>
    <w:unhideWhenUsed/>
    <w:rsid w:val="00D87211"/>
    <w:rPr>
      <w:color w:val="0563C1" w:themeColor="hyperlink"/>
      <w:u w:val="single"/>
    </w:rPr>
  </w:style>
  <w:style w:type="paragraph" w:customStyle="1" w:styleId="Default">
    <w:name w:val="Default"/>
    <w:rsid w:val="00797DA2"/>
    <w:pPr>
      <w:autoSpaceDE w:val="0"/>
      <w:autoSpaceDN w:val="0"/>
      <w:adjustRightInd w:val="0"/>
      <w:spacing w:after="0" w:line="240" w:lineRule="auto"/>
    </w:pPr>
    <w:rPr>
      <w:rFonts w:ascii="Calibri" w:hAnsi="Calibri" w:cs="Calibri"/>
      <w:color w:val="000000"/>
      <w:sz w:val="24"/>
      <w:szCs w:val="24"/>
      <w:lang w:val="es-CO"/>
    </w:rPr>
  </w:style>
  <w:style w:type="paragraph" w:styleId="Textonotaalfinal">
    <w:name w:val="endnote text"/>
    <w:basedOn w:val="Normal"/>
    <w:link w:val="TextonotaalfinalCar"/>
    <w:uiPriority w:val="99"/>
    <w:semiHidden/>
    <w:unhideWhenUsed/>
    <w:rsid w:val="00D044B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044B2"/>
    <w:rPr>
      <w:sz w:val="20"/>
      <w:szCs w:val="20"/>
    </w:rPr>
  </w:style>
  <w:style w:type="character" w:styleId="Refdenotaalfinal">
    <w:name w:val="endnote reference"/>
    <w:basedOn w:val="Fuentedeprrafopredeter"/>
    <w:uiPriority w:val="99"/>
    <w:semiHidden/>
    <w:unhideWhenUsed/>
    <w:rsid w:val="00D044B2"/>
    <w:rPr>
      <w:vertAlign w:val="superscript"/>
    </w:rPr>
  </w:style>
  <w:style w:type="paragraph" w:styleId="Textonotapie">
    <w:name w:val="footnote text"/>
    <w:basedOn w:val="Normal"/>
    <w:link w:val="TextonotapieCar"/>
    <w:uiPriority w:val="99"/>
    <w:semiHidden/>
    <w:unhideWhenUsed/>
    <w:rsid w:val="00D044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4B2"/>
    <w:rPr>
      <w:sz w:val="20"/>
      <w:szCs w:val="20"/>
    </w:rPr>
  </w:style>
  <w:style w:type="character" w:styleId="Refdenotaalpie">
    <w:name w:val="footnote reference"/>
    <w:basedOn w:val="Fuentedeprrafopredeter"/>
    <w:uiPriority w:val="99"/>
    <w:semiHidden/>
    <w:unhideWhenUsed/>
    <w:rsid w:val="00D044B2"/>
    <w:rPr>
      <w:vertAlign w:val="superscript"/>
    </w:rPr>
  </w:style>
  <w:style w:type="paragraph" w:styleId="Textodeglobo">
    <w:name w:val="Balloon Text"/>
    <w:basedOn w:val="Normal"/>
    <w:link w:val="TextodegloboCar"/>
    <w:uiPriority w:val="99"/>
    <w:semiHidden/>
    <w:unhideWhenUsed/>
    <w:rsid w:val="00DC22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8C8"/>
    <w:pPr>
      <w:ind w:left="720"/>
      <w:contextualSpacing/>
    </w:pPr>
  </w:style>
  <w:style w:type="character" w:styleId="Hipervnculo">
    <w:name w:val="Hyperlink"/>
    <w:basedOn w:val="Fuentedeprrafopredeter"/>
    <w:uiPriority w:val="99"/>
    <w:unhideWhenUsed/>
    <w:rsid w:val="00D87211"/>
    <w:rPr>
      <w:color w:val="0563C1" w:themeColor="hyperlink"/>
      <w:u w:val="single"/>
    </w:rPr>
  </w:style>
  <w:style w:type="paragraph" w:customStyle="1" w:styleId="Default">
    <w:name w:val="Default"/>
    <w:rsid w:val="00797DA2"/>
    <w:pPr>
      <w:autoSpaceDE w:val="0"/>
      <w:autoSpaceDN w:val="0"/>
      <w:adjustRightInd w:val="0"/>
      <w:spacing w:after="0" w:line="240" w:lineRule="auto"/>
    </w:pPr>
    <w:rPr>
      <w:rFonts w:ascii="Calibri" w:hAnsi="Calibri" w:cs="Calibri"/>
      <w:color w:val="000000"/>
      <w:sz w:val="24"/>
      <w:szCs w:val="24"/>
      <w:lang w:val="es-CO"/>
    </w:rPr>
  </w:style>
  <w:style w:type="paragraph" w:styleId="Textonotaalfinal">
    <w:name w:val="endnote text"/>
    <w:basedOn w:val="Normal"/>
    <w:link w:val="TextonotaalfinalCar"/>
    <w:uiPriority w:val="99"/>
    <w:semiHidden/>
    <w:unhideWhenUsed/>
    <w:rsid w:val="00D044B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044B2"/>
    <w:rPr>
      <w:sz w:val="20"/>
      <w:szCs w:val="20"/>
    </w:rPr>
  </w:style>
  <w:style w:type="character" w:styleId="Refdenotaalfinal">
    <w:name w:val="endnote reference"/>
    <w:basedOn w:val="Fuentedeprrafopredeter"/>
    <w:uiPriority w:val="99"/>
    <w:semiHidden/>
    <w:unhideWhenUsed/>
    <w:rsid w:val="00D044B2"/>
    <w:rPr>
      <w:vertAlign w:val="superscript"/>
    </w:rPr>
  </w:style>
  <w:style w:type="paragraph" w:styleId="Textonotapie">
    <w:name w:val="footnote text"/>
    <w:basedOn w:val="Normal"/>
    <w:link w:val="TextonotapieCar"/>
    <w:uiPriority w:val="99"/>
    <w:semiHidden/>
    <w:unhideWhenUsed/>
    <w:rsid w:val="00D044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4B2"/>
    <w:rPr>
      <w:sz w:val="20"/>
      <w:szCs w:val="20"/>
    </w:rPr>
  </w:style>
  <w:style w:type="character" w:styleId="Refdenotaalpie">
    <w:name w:val="footnote reference"/>
    <w:basedOn w:val="Fuentedeprrafopredeter"/>
    <w:uiPriority w:val="99"/>
    <w:semiHidden/>
    <w:unhideWhenUsed/>
    <w:rsid w:val="00D044B2"/>
    <w:rPr>
      <w:vertAlign w:val="superscript"/>
    </w:rPr>
  </w:style>
  <w:style w:type="paragraph" w:styleId="Textodeglobo">
    <w:name w:val="Balloon Text"/>
    <w:basedOn w:val="Normal"/>
    <w:link w:val="TextodegloboCar"/>
    <w:uiPriority w:val="99"/>
    <w:semiHidden/>
    <w:unhideWhenUsed/>
    <w:rsid w:val="00DC22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73994">
      <w:bodyDiv w:val="1"/>
      <w:marLeft w:val="0"/>
      <w:marRight w:val="0"/>
      <w:marTop w:val="0"/>
      <w:marBottom w:val="0"/>
      <w:divBdr>
        <w:top w:val="none" w:sz="0" w:space="0" w:color="auto"/>
        <w:left w:val="none" w:sz="0" w:space="0" w:color="auto"/>
        <w:bottom w:val="none" w:sz="0" w:space="0" w:color="auto"/>
        <w:right w:val="none" w:sz="0" w:space="0" w:color="auto"/>
      </w:divBdr>
    </w:div>
    <w:div w:id="1119178447">
      <w:bodyDiv w:val="1"/>
      <w:marLeft w:val="0"/>
      <w:marRight w:val="0"/>
      <w:marTop w:val="0"/>
      <w:marBottom w:val="0"/>
      <w:divBdr>
        <w:top w:val="none" w:sz="0" w:space="0" w:color="auto"/>
        <w:left w:val="none" w:sz="0" w:space="0" w:color="auto"/>
        <w:bottom w:val="none" w:sz="0" w:space="0" w:color="auto"/>
        <w:right w:val="none" w:sz="0" w:space="0" w:color="auto"/>
      </w:divBdr>
    </w:div>
    <w:div w:id="1559517427">
      <w:bodyDiv w:val="1"/>
      <w:marLeft w:val="0"/>
      <w:marRight w:val="0"/>
      <w:marTop w:val="0"/>
      <w:marBottom w:val="0"/>
      <w:divBdr>
        <w:top w:val="none" w:sz="0" w:space="0" w:color="auto"/>
        <w:left w:val="none" w:sz="0" w:space="0" w:color="auto"/>
        <w:bottom w:val="none" w:sz="0" w:space="0" w:color="auto"/>
        <w:right w:val="none" w:sz="0" w:space="0" w:color="auto"/>
      </w:divBdr>
    </w:div>
    <w:div w:id="1683313122">
      <w:bodyDiv w:val="1"/>
      <w:marLeft w:val="0"/>
      <w:marRight w:val="0"/>
      <w:marTop w:val="0"/>
      <w:marBottom w:val="0"/>
      <w:divBdr>
        <w:top w:val="none" w:sz="0" w:space="0" w:color="auto"/>
        <w:left w:val="none" w:sz="0" w:space="0" w:color="auto"/>
        <w:bottom w:val="none" w:sz="0" w:space="0" w:color="auto"/>
        <w:right w:val="none" w:sz="0" w:space="0" w:color="auto"/>
      </w:divBdr>
    </w:div>
    <w:div w:id="2095856652">
      <w:bodyDiv w:val="1"/>
      <w:marLeft w:val="0"/>
      <w:marRight w:val="0"/>
      <w:marTop w:val="0"/>
      <w:marBottom w:val="0"/>
      <w:divBdr>
        <w:top w:val="none" w:sz="0" w:space="0" w:color="auto"/>
        <w:left w:val="none" w:sz="0" w:space="0" w:color="auto"/>
        <w:bottom w:val="none" w:sz="0" w:space="0" w:color="auto"/>
        <w:right w:val="none" w:sz="0" w:space="0" w:color="auto"/>
      </w:divBdr>
      <w:divsChild>
        <w:div w:id="1128472308">
          <w:marLeft w:val="0"/>
          <w:marRight w:val="0"/>
          <w:marTop w:val="0"/>
          <w:marBottom w:val="0"/>
          <w:divBdr>
            <w:top w:val="none" w:sz="0" w:space="0" w:color="auto"/>
            <w:left w:val="none" w:sz="0" w:space="0" w:color="auto"/>
            <w:bottom w:val="none" w:sz="0" w:space="0" w:color="auto"/>
            <w:right w:val="none" w:sz="0" w:space="0" w:color="auto"/>
          </w:divBdr>
          <w:divsChild>
            <w:div w:id="1195383254">
              <w:marLeft w:val="0"/>
              <w:marRight w:val="0"/>
              <w:marTop w:val="0"/>
              <w:marBottom w:val="0"/>
              <w:divBdr>
                <w:top w:val="none" w:sz="0" w:space="0" w:color="auto"/>
                <w:left w:val="none" w:sz="0" w:space="0" w:color="auto"/>
                <w:bottom w:val="none" w:sz="0" w:space="0" w:color="auto"/>
                <w:right w:val="none" w:sz="0" w:space="0" w:color="auto"/>
              </w:divBdr>
              <w:divsChild>
                <w:div w:id="406996588">
                  <w:marLeft w:val="0"/>
                  <w:marRight w:val="0"/>
                  <w:marTop w:val="0"/>
                  <w:marBottom w:val="0"/>
                  <w:divBdr>
                    <w:top w:val="none" w:sz="0" w:space="0" w:color="auto"/>
                    <w:left w:val="none" w:sz="0" w:space="0" w:color="auto"/>
                    <w:bottom w:val="none" w:sz="0" w:space="0" w:color="auto"/>
                    <w:right w:val="none" w:sz="0" w:space="0" w:color="auto"/>
                  </w:divBdr>
                  <w:divsChild>
                    <w:div w:id="1437678313">
                      <w:marLeft w:val="0"/>
                      <w:marRight w:val="0"/>
                      <w:marTop w:val="0"/>
                      <w:marBottom w:val="0"/>
                      <w:divBdr>
                        <w:top w:val="none" w:sz="0" w:space="0" w:color="auto"/>
                        <w:left w:val="none" w:sz="0" w:space="0" w:color="auto"/>
                        <w:bottom w:val="none" w:sz="0" w:space="0" w:color="auto"/>
                        <w:right w:val="none" w:sz="0" w:space="0" w:color="auto"/>
                      </w:divBdr>
                      <w:divsChild>
                        <w:div w:id="1644238218">
                          <w:marLeft w:val="-225"/>
                          <w:marRight w:val="-225"/>
                          <w:marTop w:val="0"/>
                          <w:marBottom w:val="0"/>
                          <w:divBdr>
                            <w:top w:val="none" w:sz="0" w:space="0" w:color="auto"/>
                            <w:left w:val="none" w:sz="0" w:space="0" w:color="auto"/>
                            <w:bottom w:val="none" w:sz="0" w:space="0" w:color="auto"/>
                            <w:right w:val="none" w:sz="0" w:space="0" w:color="auto"/>
                          </w:divBdr>
                          <w:divsChild>
                            <w:div w:id="1522084075">
                              <w:marLeft w:val="0"/>
                              <w:marRight w:val="0"/>
                              <w:marTop w:val="0"/>
                              <w:marBottom w:val="0"/>
                              <w:divBdr>
                                <w:top w:val="none" w:sz="0" w:space="0" w:color="auto"/>
                                <w:left w:val="none" w:sz="0" w:space="0" w:color="auto"/>
                                <w:bottom w:val="none" w:sz="0" w:space="0" w:color="auto"/>
                                <w:right w:val="none" w:sz="0" w:space="0" w:color="auto"/>
                              </w:divBdr>
                              <w:divsChild>
                                <w:div w:id="517085896">
                                  <w:marLeft w:val="0"/>
                                  <w:marRight w:val="0"/>
                                  <w:marTop w:val="0"/>
                                  <w:marBottom w:val="0"/>
                                  <w:divBdr>
                                    <w:top w:val="none" w:sz="0" w:space="0" w:color="auto"/>
                                    <w:left w:val="none" w:sz="0" w:space="0" w:color="auto"/>
                                    <w:bottom w:val="none" w:sz="0" w:space="0" w:color="auto"/>
                                    <w:right w:val="none" w:sz="0" w:space="0" w:color="auto"/>
                                  </w:divBdr>
                                  <w:divsChild>
                                    <w:div w:id="814446561">
                                      <w:marLeft w:val="0"/>
                                      <w:marRight w:val="0"/>
                                      <w:marTop w:val="0"/>
                                      <w:marBottom w:val="0"/>
                                      <w:divBdr>
                                        <w:top w:val="none" w:sz="0" w:space="0" w:color="auto"/>
                                        <w:left w:val="none" w:sz="0" w:space="0" w:color="auto"/>
                                        <w:bottom w:val="none" w:sz="0" w:space="0" w:color="auto"/>
                                        <w:right w:val="none" w:sz="0" w:space="0" w:color="auto"/>
                                      </w:divBdr>
                                      <w:divsChild>
                                        <w:div w:id="1136290461">
                                          <w:marLeft w:val="0"/>
                                          <w:marRight w:val="0"/>
                                          <w:marTop w:val="0"/>
                                          <w:marBottom w:val="0"/>
                                          <w:divBdr>
                                            <w:top w:val="none" w:sz="0" w:space="0" w:color="auto"/>
                                            <w:left w:val="none" w:sz="0" w:space="0" w:color="auto"/>
                                            <w:bottom w:val="none" w:sz="0" w:space="0" w:color="auto"/>
                                            <w:right w:val="none" w:sz="0" w:space="0" w:color="auto"/>
                                          </w:divBdr>
                                          <w:divsChild>
                                            <w:div w:id="9119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43220">
                                  <w:marLeft w:val="0"/>
                                  <w:marRight w:val="0"/>
                                  <w:marTop w:val="0"/>
                                  <w:marBottom w:val="0"/>
                                  <w:divBdr>
                                    <w:top w:val="none" w:sz="0" w:space="0" w:color="auto"/>
                                    <w:left w:val="none" w:sz="0" w:space="0" w:color="auto"/>
                                    <w:bottom w:val="none" w:sz="0" w:space="0" w:color="auto"/>
                                    <w:right w:val="none" w:sz="0" w:space="0" w:color="auto"/>
                                  </w:divBdr>
                                  <w:divsChild>
                                    <w:div w:id="1118259629">
                                      <w:marLeft w:val="0"/>
                                      <w:marRight w:val="0"/>
                                      <w:marTop w:val="0"/>
                                      <w:marBottom w:val="0"/>
                                      <w:divBdr>
                                        <w:top w:val="none" w:sz="0" w:space="0" w:color="auto"/>
                                        <w:left w:val="none" w:sz="0" w:space="0" w:color="auto"/>
                                        <w:bottom w:val="none" w:sz="0" w:space="0" w:color="auto"/>
                                        <w:right w:val="none" w:sz="0" w:space="0" w:color="auto"/>
                                      </w:divBdr>
                                      <w:divsChild>
                                        <w:div w:id="970554011">
                                          <w:marLeft w:val="0"/>
                                          <w:marRight w:val="0"/>
                                          <w:marTop w:val="0"/>
                                          <w:marBottom w:val="0"/>
                                          <w:divBdr>
                                            <w:top w:val="none" w:sz="0" w:space="0" w:color="auto"/>
                                            <w:left w:val="none" w:sz="0" w:space="0" w:color="auto"/>
                                            <w:bottom w:val="none" w:sz="0" w:space="0" w:color="auto"/>
                                            <w:right w:val="none" w:sz="0" w:space="0" w:color="auto"/>
                                          </w:divBdr>
                                          <w:divsChild>
                                            <w:div w:id="1218738089">
                                              <w:marLeft w:val="0"/>
                                              <w:marRight w:val="0"/>
                                              <w:marTop w:val="0"/>
                                              <w:marBottom w:val="0"/>
                                              <w:divBdr>
                                                <w:top w:val="none" w:sz="0" w:space="0" w:color="auto"/>
                                                <w:left w:val="none" w:sz="0" w:space="0" w:color="auto"/>
                                                <w:bottom w:val="none" w:sz="0" w:space="0" w:color="auto"/>
                                                <w:right w:val="none" w:sz="0" w:space="0" w:color="auto"/>
                                              </w:divBdr>
                                              <w:divsChild>
                                                <w:div w:id="322315725">
                                                  <w:marLeft w:val="0"/>
                                                  <w:marRight w:val="0"/>
                                                  <w:marTop w:val="0"/>
                                                  <w:marBottom w:val="0"/>
                                                  <w:divBdr>
                                                    <w:top w:val="none" w:sz="0" w:space="0" w:color="auto"/>
                                                    <w:left w:val="none" w:sz="0" w:space="0" w:color="auto"/>
                                                    <w:bottom w:val="none" w:sz="0" w:space="0" w:color="auto"/>
                                                    <w:right w:val="none" w:sz="0" w:space="0" w:color="auto"/>
                                                  </w:divBdr>
                                                  <w:divsChild>
                                                    <w:div w:id="1993214704">
                                                      <w:marLeft w:val="0"/>
                                                      <w:marRight w:val="0"/>
                                                      <w:marTop w:val="0"/>
                                                      <w:marBottom w:val="0"/>
                                                      <w:divBdr>
                                                        <w:top w:val="none" w:sz="0" w:space="0" w:color="auto"/>
                                                        <w:left w:val="none" w:sz="0" w:space="0" w:color="auto"/>
                                                        <w:bottom w:val="none" w:sz="0" w:space="0" w:color="auto"/>
                                                        <w:right w:val="none" w:sz="0" w:space="0" w:color="auto"/>
                                                      </w:divBdr>
                                                      <w:divsChild>
                                                        <w:div w:id="1639846080">
                                                          <w:marLeft w:val="0"/>
                                                          <w:marRight w:val="0"/>
                                                          <w:marTop w:val="0"/>
                                                          <w:marBottom w:val="0"/>
                                                          <w:divBdr>
                                                            <w:top w:val="none" w:sz="0" w:space="0" w:color="auto"/>
                                                            <w:left w:val="none" w:sz="0" w:space="0" w:color="auto"/>
                                                            <w:bottom w:val="none" w:sz="0" w:space="0" w:color="auto"/>
                                                            <w:right w:val="none" w:sz="0" w:space="0" w:color="auto"/>
                                                          </w:divBdr>
                                                          <w:divsChild>
                                                            <w:div w:id="2013943897">
                                                              <w:marLeft w:val="0"/>
                                                              <w:marRight w:val="0"/>
                                                              <w:marTop w:val="0"/>
                                                              <w:marBottom w:val="0"/>
                                                              <w:divBdr>
                                                                <w:top w:val="none" w:sz="0" w:space="0" w:color="auto"/>
                                                                <w:left w:val="none" w:sz="0" w:space="0" w:color="auto"/>
                                                                <w:bottom w:val="none" w:sz="0" w:space="0" w:color="auto"/>
                                                                <w:right w:val="none" w:sz="0" w:space="0" w:color="auto"/>
                                                              </w:divBdr>
                                                            </w:div>
                                                          </w:divsChild>
                                                        </w:div>
                                                        <w:div w:id="19862830">
                                                          <w:marLeft w:val="0"/>
                                                          <w:marRight w:val="0"/>
                                                          <w:marTop w:val="0"/>
                                                          <w:marBottom w:val="0"/>
                                                          <w:divBdr>
                                                            <w:top w:val="none" w:sz="0" w:space="0" w:color="auto"/>
                                                            <w:left w:val="none" w:sz="0" w:space="0" w:color="auto"/>
                                                            <w:bottom w:val="none" w:sz="0" w:space="0" w:color="auto"/>
                                                            <w:right w:val="none" w:sz="0" w:space="0" w:color="auto"/>
                                                          </w:divBdr>
                                                          <w:divsChild>
                                                            <w:div w:id="831794196">
                                                              <w:marLeft w:val="0"/>
                                                              <w:marRight w:val="0"/>
                                                              <w:marTop w:val="0"/>
                                                              <w:marBottom w:val="0"/>
                                                              <w:divBdr>
                                                                <w:top w:val="none" w:sz="0" w:space="0" w:color="auto"/>
                                                                <w:left w:val="none" w:sz="0" w:space="0" w:color="auto"/>
                                                                <w:bottom w:val="none" w:sz="0" w:space="0" w:color="auto"/>
                                                                <w:right w:val="none" w:sz="0" w:space="0" w:color="auto"/>
                                                              </w:divBdr>
                                                              <w:divsChild>
                                                                <w:div w:id="847599673">
                                                                  <w:marLeft w:val="0"/>
                                                                  <w:marRight w:val="0"/>
                                                                  <w:marTop w:val="0"/>
                                                                  <w:marBottom w:val="0"/>
                                                                  <w:divBdr>
                                                                    <w:top w:val="none" w:sz="0" w:space="0" w:color="auto"/>
                                                                    <w:left w:val="none" w:sz="0" w:space="0" w:color="auto"/>
                                                                    <w:bottom w:val="none" w:sz="0" w:space="0" w:color="auto"/>
                                                                    <w:right w:val="none" w:sz="0" w:space="0" w:color="auto"/>
                                                                  </w:divBdr>
                                                                </w:div>
                                                              </w:divsChild>
                                                            </w:div>
                                                            <w:div w:id="440758142">
                                                              <w:marLeft w:val="0"/>
                                                              <w:marRight w:val="0"/>
                                                              <w:marTop w:val="0"/>
                                                              <w:marBottom w:val="0"/>
                                                              <w:divBdr>
                                                                <w:top w:val="none" w:sz="0" w:space="0" w:color="auto"/>
                                                                <w:left w:val="none" w:sz="0" w:space="0" w:color="auto"/>
                                                                <w:bottom w:val="none" w:sz="0" w:space="0" w:color="auto"/>
                                                                <w:right w:val="none" w:sz="0" w:space="0" w:color="auto"/>
                                                              </w:divBdr>
                                                              <w:divsChild>
                                                                <w:div w:id="156305482">
                                                                  <w:marLeft w:val="0"/>
                                                                  <w:marRight w:val="0"/>
                                                                  <w:marTop w:val="0"/>
                                                                  <w:marBottom w:val="0"/>
                                                                  <w:divBdr>
                                                                    <w:top w:val="none" w:sz="0" w:space="0" w:color="auto"/>
                                                                    <w:left w:val="none" w:sz="0" w:space="0" w:color="auto"/>
                                                                    <w:bottom w:val="none" w:sz="0" w:space="0" w:color="auto"/>
                                                                    <w:right w:val="none" w:sz="0" w:space="0" w:color="auto"/>
                                                                  </w:divBdr>
                                                                </w:div>
                                                              </w:divsChild>
                                                            </w:div>
                                                            <w:div w:id="1421175016">
                                                              <w:marLeft w:val="0"/>
                                                              <w:marRight w:val="0"/>
                                                              <w:marTop w:val="0"/>
                                                              <w:marBottom w:val="0"/>
                                                              <w:divBdr>
                                                                <w:top w:val="none" w:sz="0" w:space="0" w:color="auto"/>
                                                                <w:left w:val="none" w:sz="0" w:space="0" w:color="auto"/>
                                                                <w:bottom w:val="none" w:sz="0" w:space="0" w:color="auto"/>
                                                                <w:right w:val="none" w:sz="0" w:space="0" w:color="auto"/>
                                                              </w:divBdr>
                                                              <w:divsChild>
                                                                <w:div w:id="1284775864">
                                                                  <w:marLeft w:val="0"/>
                                                                  <w:marRight w:val="0"/>
                                                                  <w:marTop w:val="0"/>
                                                                  <w:marBottom w:val="0"/>
                                                                  <w:divBdr>
                                                                    <w:top w:val="none" w:sz="0" w:space="0" w:color="auto"/>
                                                                    <w:left w:val="none" w:sz="0" w:space="0" w:color="auto"/>
                                                                    <w:bottom w:val="none" w:sz="0" w:space="0" w:color="auto"/>
                                                                    <w:right w:val="none" w:sz="0" w:space="0" w:color="auto"/>
                                                                  </w:divBdr>
                                                                </w:div>
                                                              </w:divsChild>
                                                            </w:div>
                                                            <w:div w:id="188494556">
                                                              <w:marLeft w:val="0"/>
                                                              <w:marRight w:val="0"/>
                                                              <w:marTop w:val="0"/>
                                                              <w:marBottom w:val="0"/>
                                                              <w:divBdr>
                                                                <w:top w:val="none" w:sz="0" w:space="0" w:color="auto"/>
                                                                <w:left w:val="none" w:sz="0" w:space="0" w:color="auto"/>
                                                                <w:bottom w:val="none" w:sz="0" w:space="0" w:color="auto"/>
                                                                <w:right w:val="none" w:sz="0" w:space="0" w:color="auto"/>
                                                              </w:divBdr>
                                                              <w:divsChild>
                                                                <w:div w:id="1062602716">
                                                                  <w:marLeft w:val="0"/>
                                                                  <w:marRight w:val="0"/>
                                                                  <w:marTop w:val="0"/>
                                                                  <w:marBottom w:val="0"/>
                                                                  <w:divBdr>
                                                                    <w:top w:val="none" w:sz="0" w:space="0" w:color="auto"/>
                                                                    <w:left w:val="none" w:sz="0" w:space="0" w:color="auto"/>
                                                                    <w:bottom w:val="none" w:sz="0" w:space="0" w:color="auto"/>
                                                                    <w:right w:val="none" w:sz="0" w:space="0" w:color="auto"/>
                                                                  </w:divBdr>
                                                                </w:div>
                                                              </w:divsChild>
                                                            </w:div>
                                                            <w:div w:id="148789197">
                                                              <w:marLeft w:val="0"/>
                                                              <w:marRight w:val="0"/>
                                                              <w:marTop w:val="0"/>
                                                              <w:marBottom w:val="0"/>
                                                              <w:divBdr>
                                                                <w:top w:val="none" w:sz="0" w:space="0" w:color="auto"/>
                                                                <w:left w:val="none" w:sz="0" w:space="0" w:color="auto"/>
                                                                <w:bottom w:val="none" w:sz="0" w:space="0" w:color="auto"/>
                                                                <w:right w:val="none" w:sz="0" w:space="0" w:color="auto"/>
                                                              </w:divBdr>
                                                              <w:divsChild>
                                                                <w:div w:id="779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44560">
                                                          <w:marLeft w:val="0"/>
                                                          <w:marRight w:val="0"/>
                                                          <w:marTop w:val="0"/>
                                                          <w:marBottom w:val="0"/>
                                                          <w:divBdr>
                                                            <w:top w:val="none" w:sz="0" w:space="0" w:color="auto"/>
                                                            <w:left w:val="none" w:sz="0" w:space="0" w:color="auto"/>
                                                            <w:bottom w:val="none" w:sz="0" w:space="0" w:color="auto"/>
                                                            <w:right w:val="none" w:sz="0" w:space="0" w:color="auto"/>
                                                          </w:divBdr>
                                                          <w:divsChild>
                                                            <w:div w:id="289632137">
                                                              <w:marLeft w:val="0"/>
                                                              <w:marRight w:val="0"/>
                                                              <w:marTop w:val="0"/>
                                                              <w:marBottom w:val="0"/>
                                                              <w:divBdr>
                                                                <w:top w:val="none" w:sz="0" w:space="0" w:color="auto"/>
                                                                <w:left w:val="none" w:sz="0" w:space="0" w:color="auto"/>
                                                                <w:bottom w:val="none" w:sz="0" w:space="0" w:color="auto"/>
                                                                <w:right w:val="none" w:sz="0" w:space="0" w:color="auto"/>
                                                              </w:divBdr>
                                                            </w:div>
                                                          </w:divsChild>
                                                        </w:div>
                                                        <w:div w:id="673919440">
                                                          <w:marLeft w:val="0"/>
                                                          <w:marRight w:val="0"/>
                                                          <w:marTop w:val="0"/>
                                                          <w:marBottom w:val="0"/>
                                                          <w:divBdr>
                                                            <w:top w:val="none" w:sz="0" w:space="0" w:color="auto"/>
                                                            <w:left w:val="none" w:sz="0" w:space="0" w:color="auto"/>
                                                            <w:bottom w:val="none" w:sz="0" w:space="0" w:color="auto"/>
                                                            <w:right w:val="none" w:sz="0" w:space="0" w:color="auto"/>
                                                          </w:divBdr>
                                                          <w:divsChild>
                                                            <w:div w:id="93525021">
                                                              <w:marLeft w:val="0"/>
                                                              <w:marRight w:val="0"/>
                                                              <w:marTop w:val="0"/>
                                                              <w:marBottom w:val="0"/>
                                                              <w:divBdr>
                                                                <w:top w:val="none" w:sz="0" w:space="0" w:color="auto"/>
                                                                <w:left w:val="none" w:sz="0" w:space="0" w:color="auto"/>
                                                                <w:bottom w:val="none" w:sz="0" w:space="0" w:color="auto"/>
                                                                <w:right w:val="none" w:sz="0" w:space="0" w:color="auto"/>
                                                              </w:divBdr>
                                                            </w:div>
                                                          </w:divsChild>
                                                        </w:div>
                                                        <w:div w:id="879167934">
                                                          <w:marLeft w:val="0"/>
                                                          <w:marRight w:val="0"/>
                                                          <w:marTop w:val="0"/>
                                                          <w:marBottom w:val="0"/>
                                                          <w:divBdr>
                                                            <w:top w:val="none" w:sz="0" w:space="0" w:color="auto"/>
                                                            <w:left w:val="none" w:sz="0" w:space="0" w:color="auto"/>
                                                            <w:bottom w:val="none" w:sz="0" w:space="0" w:color="auto"/>
                                                            <w:right w:val="none" w:sz="0" w:space="0" w:color="auto"/>
                                                          </w:divBdr>
                                                          <w:divsChild>
                                                            <w:div w:id="14355767">
                                                              <w:marLeft w:val="0"/>
                                                              <w:marRight w:val="0"/>
                                                              <w:marTop w:val="0"/>
                                                              <w:marBottom w:val="0"/>
                                                              <w:divBdr>
                                                                <w:top w:val="none" w:sz="0" w:space="0" w:color="auto"/>
                                                                <w:left w:val="none" w:sz="0" w:space="0" w:color="auto"/>
                                                                <w:bottom w:val="none" w:sz="0" w:space="0" w:color="auto"/>
                                                                <w:right w:val="none" w:sz="0" w:space="0" w:color="auto"/>
                                                              </w:divBdr>
                                                              <w:divsChild>
                                                                <w:div w:id="284166868">
                                                                  <w:marLeft w:val="0"/>
                                                                  <w:marRight w:val="0"/>
                                                                  <w:marTop w:val="0"/>
                                                                  <w:marBottom w:val="0"/>
                                                                  <w:divBdr>
                                                                    <w:top w:val="none" w:sz="0" w:space="0" w:color="auto"/>
                                                                    <w:left w:val="none" w:sz="0" w:space="0" w:color="auto"/>
                                                                    <w:bottom w:val="none" w:sz="0" w:space="0" w:color="auto"/>
                                                                    <w:right w:val="none" w:sz="0" w:space="0" w:color="auto"/>
                                                                  </w:divBdr>
                                                                </w:div>
                                                              </w:divsChild>
                                                            </w:div>
                                                            <w:div w:id="591932381">
                                                              <w:marLeft w:val="0"/>
                                                              <w:marRight w:val="0"/>
                                                              <w:marTop w:val="0"/>
                                                              <w:marBottom w:val="0"/>
                                                              <w:divBdr>
                                                                <w:top w:val="none" w:sz="0" w:space="0" w:color="auto"/>
                                                                <w:left w:val="none" w:sz="0" w:space="0" w:color="auto"/>
                                                                <w:bottom w:val="none" w:sz="0" w:space="0" w:color="auto"/>
                                                                <w:right w:val="none" w:sz="0" w:space="0" w:color="auto"/>
                                                              </w:divBdr>
                                                              <w:divsChild>
                                                                <w:div w:id="192770857">
                                                                  <w:marLeft w:val="0"/>
                                                                  <w:marRight w:val="0"/>
                                                                  <w:marTop w:val="0"/>
                                                                  <w:marBottom w:val="0"/>
                                                                  <w:divBdr>
                                                                    <w:top w:val="none" w:sz="0" w:space="0" w:color="auto"/>
                                                                    <w:left w:val="none" w:sz="0" w:space="0" w:color="auto"/>
                                                                    <w:bottom w:val="none" w:sz="0" w:space="0" w:color="auto"/>
                                                                    <w:right w:val="none" w:sz="0" w:space="0" w:color="auto"/>
                                                                  </w:divBdr>
                                                                </w:div>
                                                              </w:divsChild>
                                                            </w:div>
                                                            <w:div w:id="1748915944">
                                                              <w:marLeft w:val="0"/>
                                                              <w:marRight w:val="0"/>
                                                              <w:marTop w:val="0"/>
                                                              <w:marBottom w:val="0"/>
                                                              <w:divBdr>
                                                                <w:top w:val="none" w:sz="0" w:space="0" w:color="auto"/>
                                                                <w:left w:val="none" w:sz="0" w:space="0" w:color="auto"/>
                                                                <w:bottom w:val="none" w:sz="0" w:space="0" w:color="auto"/>
                                                                <w:right w:val="none" w:sz="0" w:space="0" w:color="auto"/>
                                                              </w:divBdr>
                                                              <w:divsChild>
                                                                <w:div w:id="1305769885">
                                                                  <w:marLeft w:val="0"/>
                                                                  <w:marRight w:val="0"/>
                                                                  <w:marTop w:val="0"/>
                                                                  <w:marBottom w:val="0"/>
                                                                  <w:divBdr>
                                                                    <w:top w:val="none" w:sz="0" w:space="0" w:color="auto"/>
                                                                    <w:left w:val="none" w:sz="0" w:space="0" w:color="auto"/>
                                                                    <w:bottom w:val="none" w:sz="0" w:space="0" w:color="auto"/>
                                                                    <w:right w:val="none" w:sz="0" w:space="0" w:color="auto"/>
                                                                  </w:divBdr>
                                                                </w:div>
                                                              </w:divsChild>
                                                            </w:div>
                                                            <w:div w:id="1902280475">
                                                              <w:marLeft w:val="0"/>
                                                              <w:marRight w:val="0"/>
                                                              <w:marTop w:val="0"/>
                                                              <w:marBottom w:val="0"/>
                                                              <w:divBdr>
                                                                <w:top w:val="none" w:sz="0" w:space="0" w:color="auto"/>
                                                                <w:left w:val="none" w:sz="0" w:space="0" w:color="auto"/>
                                                                <w:bottom w:val="none" w:sz="0" w:space="0" w:color="auto"/>
                                                                <w:right w:val="none" w:sz="0" w:space="0" w:color="auto"/>
                                                              </w:divBdr>
                                                              <w:divsChild>
                                                                <w:div w:id="611591617">
                                                                  <w:marLeft w:val="0"/>
                                                                  <w:marRight w:val="0"/>
                                                                  <w:marTop w:val="0"/>
                                                                  <w:marBottom w:val="0"/>
                                                                  <w:divBdr>
                                                                    <w:top w:val="none" w:sz="0" w:space="0" w:color="auto"/>
                                                                    <w:left w:val="none" w:sz="0" w:space="0" w:color="auto"/>
                                                                    <w:bottom w:val="none" w:sz="0" w:space="0" w:color="auto"/>
                                                                    <w:right w:val="none" w:sz="0" w:space="0" w:color="auto"/>
                                                                  </w:divBdr>
                                                                </w:div>
                                                              </w:divsChild>
                                                            </w:div>
                                                            <w:div w:id="1687168228">
                                                              <w:marLeft w:val="0"/>
                                                              <w:marRight w:val="0"/>
                                                              <w:marTop w:val="0"/>
                                                              <w:marBottom w:val="0"/>
                                                              <w:divBdr>
                                                                <w:top w:val="none" w:sz="0" w:space="0" w:color="auto"/>
                                                                <w:left w:val="none" w:sz="0" w:space="0" w:color="auto"/>
                                                                <w:bottom w:val="none" w:sz="0" w:space="0" w:color="auto"/>
                                                                <w:right w:val="none" w:sz="0" w:space="0" w:color="auto"/>
                                                              </w:divBdr>
                                                              <w:divsChild>
                                                                <w:div w:id="1587037875">
                                                                  <w:marLeft w:val="0"/>
                                                                  <w:marRight w:val="0"/>
                                                                  <w:marTop w:val="0"/>
                                                                  <w:marBottom w:val="0"/>
                                                                  <w:divBdr>
                                                                    <w:top w:val="none" w:sz="0" w:space="0" w:color="auto"/>
                                                                    <w:left w:val="none" w:sz="0" w:space="0" w:color="auto"/>
                                                                    <w:bottom w:val="none" w:sz="0" w:space="0" w:color="auto"/>
                                                                    <w:right w:val="none" w:sz="0" w:space="0" w:color="auto"/>
                                                                  </w:divBdr>
                                                                </w:div>
                                                              </w:divsChild>
                                                            </w:div>
                                                            <w:div w:id="2069456461">
                                                              <w:marLeft w:val="0"/>
                                                              <w:marRight w:val="0"/>
                                                              <w:marTop w:val="0"/>
                                                              <w:marBottom w:val="0"/>
                                                              <w:divBdr>
                                                                <w:top w:val="none" w:sz="0" w:space="0" w:color="auto"/>
                                                                <w:left w:val="none" w:sz="0" w:space="0" w:color="auto"/>
                                                                <w:bottom w:val="none" w:sz="0" w:space="0" w:color="auto"/>
                                                                <w:right w:val="none" w:sz="0" w:space="0" w:color="auto"/>
                                                              </w:divBdr>
                                                              <w:divsChild>
                                                                <w:div w:id="11009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838">
                                                          <w:marLeft w:val="0"/>
                                                          <w:marRight w:val="0"/>
                                                          <w:marTop w:val="0"/>
                                                          <w:marBottom w:val="0"/>
                                                          <w:divBdr>
                                                            <w:top w:val="none" w:sz="0" w:space="0" w:color="auto"/>
                                                            <w:left w:val="none" w:sz="0" w:space="0" w:color="auto"/>
                                                            <w:bottom w:val="none" w:sz="0" w:space="0" w:color="auto"/>
                                                            <w:right w:val="none" w:sz="0" w:space="0" w:color="auto"/>
                                                          </w:divBdr>
                                                          <w:divsChild>
                                                            <w:div w:id="1082215049">
                                                              <w:marLeft w:val="0"/>
                                                              <w:marRight w:val="0"/>
                                                              <w:marTop w:val="0"/>
                                                              <w:marBottom w:val="0"/>
                                                              <w:divBdr>
                                                                <w:top w:val="none" w:sz="0" w:space="0" w:color="auto"/>
                                                                <w:left w:val="none" w:sz="0" w:space="0" w:color="auto"/>
                                                                <w:bottom w:val="none" w:sz="0" w:space="0" w:color="auto"/>
                                                                <w:right w:val="none" w:sz="0" w:space="0" w:color="auto"/>
                                                              </w:divBdr>
                                                            </w:div>
                                                          </w:divsChild>
                                                        </w:div>
                                                        <w:div w:id="262499941">
                                                          <w:marLeft w:val="0"/>
                                                          <w:marRight w:val="0"/>
                                                          <w:marTop w:val="0"/>
                                                          <w:marBottom w:val="0"/>
                                                          <w:divBdr>
                                                            <w:top w:val="none" w:sz="0" w:space="0" w:color="auto"/>
                                                            <w:left w:val="none" w:sz="0" w:space="0" w:color="auto"/>
                                                            <w:bottom w:val="none" w:sz="0" w:space="0" w:color="auto"/>
                                                            <w:right w:val="none" w:sz="0" w:space="0" w:color="auto"/>
                                                          </w:divBdr>
                                                          <w:divsChild>
                                                            <w:div w:id="2028143086">
                                                              <w:marLeft w:val="0"/>
                                                              <w:marRight w:val="0"/>
                                                              <w:marTop w:val="0"/>
                                                              <w:marBottom w:val="0"/>
                                                              <w:divBdr>
                                                                <w:top w:val="none" w:sz="0" w:space="0" w:color="auto"/>
                                                                <w:left w:val="none" w:sz="0" w:space="0" w:color="auto"/>
                                                                <w:bottom w:val="none" w:sz="0" w:space="0" w:color="auto"/>
                                                                <w:right w:val="none" w:sz="0" w:space="0" w:color="auto"/>
                                                              </w:divBdr>
                                                            </w:div>
                                                          </w:divsChild>
                                                        </w:div>
                                                        <w:div w:id="196047856">
                                                          <w:marLeft w:val="0"/>
                                                          <w:marRight w:val="0"/>
                                                          <w:marTop w:val="0"/>
                                                          <w:marBottom w:val="0"/>
                                                          <w:divBdr>
                                                            <w:top w:val="none" w:sz="0" w:space="0" w:color="auto"/>
                                                            <w:left w:val="none" w:sz="0" w:space="0" w:color="auto"/>
                                                            <w:bottom w:val="none" w:sz="0" w:space="0" w:color="auto"/>
                                                            <w:right w:val="none" w:sz="0" w:space="0" w:color="auto"/>
                                                          </w:divBdr>
                                                          <w:divsChild>
                                                            <w:div w:id="1313678872">
                                                              <w:marLeft w:val="0"/>
                                                              <w:marRight w:val="0"/>
                                                              <w:marTop w:val="0"/>
                                                              <w:marBottom w:val="0"/>
                                                              <w:divBdr>
                                                                <w:top w:val="none" w:sz="0" w:space="0" w:color="auto"/>
                                                                <w:left w:val="none" w:sz="0" w:space="0" w:color="auto"/>
                                                                <w:bottom w:val="none" w:sz="0" w:space="0" w:color="auto"/>
                                                                <w:right w:val="none" w:sz="0" w:space="0" w:color="auto"/>
                                                              </w:divBdr>
                                                            </w:div>
                                                          </w:divsChild>
                                                        </w:div>
                                                        <w:div w:id="1888566644">
                                                          <w:marLeft w:val="0"/>
                                                          <w:marRight w:val="0"/>
                                                          <w:marTop w:val="0"/>
                                                          <w:marBottom w:val="0"/>
                                                          <w:divBdr>
                                                            <w:top w:val="none" w:sz="0" w:space="0" w:color="auto"/>
                                                            <w:left w:val="none" w:sz="0" w:space="0" w:color="auto"/>
                                                            <w:bottom w:val="none" w:sz="0" w:space="0" w:color="auto"/>
                                                            <w:right w:val="none" w:sz="0" w:space="0" w:color="auto"/>
                                                          </w:divBdr>
                                                          <w:divsChild>
                                                            <w:div w:id="753358129">
                                                              <w:marLeft w:val="0"/>
                                                              <w:marRight w:val="0"/>
                                                              <w:marTop w:val="0"/>
                                                              <w:marBottom w:val="0"/>
                                                              <w:divBdr>
                                                                <w:top w:val="none" w:sz="0" w:space="0" w:color="auto"/>
                                                                <w:left w:val="none" w:sz="0" w:space="0" w:color="auto"/>
                                                                <w:bottom w:val="none" w:sz="0" w:space="0" w:color="auto"/>
                                                                <w:right w:val="none" w:sz="0" w:space="0" w:color="auto"/>
                                                              </w:divBdr>
                                                              <w:divsChild>
                                                                <w:div w:id="1952737719">
                                                                  <w:marLeft w:val="0"/>
                                                                  <w:marRight w:val="0"/>
                                                                  <w:marTop w:val="0"/>
                                                                  <w:marBottom w:val="0"/>
                                                                  <w:divBdr>
                                                                    <w:top w:val="none" w:sz="0" w:space="0" w:color="auto"/>
                                                                    <w:left w:val="none" w:sz="0" w:space="0" w:color="auto"/>
                                                                    <w:bottom w:val="none" w:sz="0" w:space="0" w:color="auto"/>
                                                                    <w:right w:val="none" w:sz="0" w:space="0" w:color="auto"/>
                                                                  </w:divBdr>
                                                                </w:div>
                                                              </w:divsChild>
                                                            </w:div>
                                                            <w:div w:id="1283612421">
                                                              <w:marLeft w:val="0"/>
                                                              <w:marRight w:val="0"/>
                                                              <w:marTop w:val="0"/>
                                                              <w:marBottom w:val="0"/>
                                                              <w:divBdr>
                                                                <w:top w:val="none" w:sz="0" w:space="0" w:color="auto"/>
                                                                <w:left w:val="none" w:sz="0" w:space="0" w:color="auto"/>
                                                                <w:bottom w:val="none" w:sz="0" w:space="0" w:color="auto"/>
                                                                <w:right w:val="none" w:sz="0" w:space="0" w:color="auto"/>
                                                              </w:divBdr>
                                                              <w:divsChild>
                                                                <w:div w:id="1209538180">
                                                                  <w:marLeft w:val="0"/>
                                                                  <w:marRight w:val="0"/>
                                                                  <w:marTop w:val="0"/>
                                                                  <w:marBottom w:val="0"/>
                                                                  <w:divBdr>
                                                                    <w:top w:val="none" w:sz="0" w:space="0" w:color="auto"/>
                                                                    <w:left w:val="none" w:sz="0" w:space="0" w:color="auto"/>
                                                                    <w:bottom w:val="none" w:sz="0" w:space="0" w:color="auto"/>
                                                                    <w:right w:val="none" w:sz="0" w:space="0" w:color="auto"/>
                                                                  </w:divBdr>
                                                                </w:div>
                                                              </w:divsChild>
                                                            </w:div>
                                                            <w:div w:id="355162529">
                                                              <w:marLeft w:val="0"/>
                                                              <w:marRight w:val="0"/>
                                                              <w:marTop w:val="0"/>
                                                              <w:marBottom w:val="0"/>
                                                              <w:divBdr>
                                                                <w:top w:val="none" w:sz="0" w:space="0" w:color="auto"/>
                                                                <w:left w:val="none" w:sz="0" w:space="0" w:color="auto"/>
                                                                <w:bottom w:val="none" w:sz="0" w:space="0" w:color="auto"/>
                                                                <w:right w:val="none" w:sz="0" w:space="0" w:color="auto"/>
                                                              </w:divBdr>
                                                              <w:divsChild>
                                                                <w:div w:id="1508709715">
                                                                  <w:marLeft w:val="0"/>
                                                                  <w:marRight w:val="0"/>
                                                                  <w:marTop w:val="0"/>
                                                                  <w:marBottom w:val="0"/>
                                                                  <w:divBdr>
                                                                    <w:top w:val="none" w:sz="0" w:space="0" w:color="auto"/>
                                                                    <w:left w:val="none" w:sz="0" w:space="0" w:color="auto"/>
                                                                    <w:bottom w:val="none" w:sz="0" w:space="0" w:color="auto"/>
                                                                    <w:right w:val="none" w:sz="0" w:space="0" w:color="auto"/>
                                                                  </w:divBdr>
                                                                </w:div>
                                                              </w:divsChild>
                                                            </w:div>
                                                            <w:div w:id="251012771">
                                                              <w:marLeft w:val="0"/>
                                                              <w:marRight w:val="0"/>
                                                              <w:marTop w:val="0"/>
                                                              <w:marBottom w:val="0"/>
                                                              <w:divBdr>
                                                                <w:top w:val="none" w:sz="0" w:space="0" w:color="auto"/>
                                                                <w:left w:val="none" w:sz="0" w:space="0" w:color="auto"/>
                                                                <w:bottom w:val="none" w:sz="0" w:space="0" w:color="auto"/>
                                                                <w:right w:val="none" w:sz="0" w:space="0" w:color="auto"/>
                                                              </w:divBdr>
                                                              <w:divsChild>
                                                                <w:div w:id="489561504">
                                                                  <w:marLeft w:val="0"/>
                                                                  <w:marRight w:val="0"/>
                                                                  <w:marTop w:val="0"/>
                                                                  <w:marBottom w:val="0"/>
                                                                  <w:divBdr>
                                                                    <w:top w:val="none" w:sz="0" w:space="0" w:color="auto"/>
                                                                    <w:left w:val="none" w:sz="0" w:space="0" w:color="auto"/>
                                                                    <w:bottom w:val="none" w:sz="0" w:space="0" w:color="auto"/>
                                                                    <w:right w:val="none" w:sz="0" w:space="0" w:color="auto"/>
                                                                  </w:divBdr>
                                                                </w:div>
                                                              </w:divsChild>
                                                            </w:div>
                                                            <w:div w:id="757824774">
                                                              <w:marLeft w:val="0"/>
                                                              <w:marRight w:val="0"/>
                                                              <w:marTop w:val="0"/>
                                                              <w:marBottom w:val="0"/>
                                                              <w:divBdr>
                                                                <w:top w:val="none" w:sz="0" w:space="0" w:color="auto"/>
                                                                <w:left w:val="none" w:sz="0" w:space="0" w:color="auto"/>
                                                                <w:bottom w:val="none" w:sz="0" w:space="0" w:color="auto"/>
                                                                <w:right w:val="none" w:sz="0" w:space="0" w:color="auto"/>
                                                              </w:divBdr>
                                                              <w:divsChild>
                                                                <w:div w:id="16241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3207">
                                                          <w:marLeft w:val="0"/>
                                                          <w:marRight w:val="0"/>
                                                          <w:marTop w:val="0"/>
                                                          <w:marBottom w:val="0"/>
                                                          <w:divBdr>
                                                            <w:top w:val="none" w:sz="0" w:space="0" w:color="auto"/>
                                                            <w:left w:val="none" w:sz="0" w:space="0" w:color="auto"/>
                                                            <w:bottom w:val="none" w:sz="0" w:space="0" w:color="auto"/>
                                                            <w:right w:val="none" w:sz="0" w:space="0" w:color="auto"/>
                                                          </w:divBdr>
                                                          <w:divsChild>
                                                            <w:div w:id="506599695">
                                                              <w:marLeft w:val="0"/>
                                                              <w:marRight w:val="0"/>
                                                              <w:marTop w:val="0"/>
                                                              <w:marBottom w:val="0"/>
                                                              <w:divBdr>
                                                                <w:top w:val="none" w:sz="0" w:space="0" w:color="auto"/>
                                                                <w:left w:val="none" w:sz="0" w:space="0" w:color="auto"/>
                                                                <w:bottom w:val="none" w:sz="0" w:space="0" w:color="auto"/>
                                                                <w:right w:val="none" w:sz="0" w:space="0" w:color="auto"/>
                                                              </w:divBdr>
                                                            </w:div>
                                                          </w:divsChild>
                                                        </w:div>
                                                        <w:div w:id="1860895275">
                                                          <w:marLeft w:val="0"/>
                                                          <w:marRight w:val="0"/>
                                                          <w:marTop w:val="0"/>
                                                          <w:marBottom w:val="0"/>
                                                          <w:divBdr>
                                                            <w:top w:val="none" w:sz="0" w:space="0" w:color="auto"/>
                                                            <w:left w:val="none" w:sz="0" w:space="0" w:color="auto"/>
                                                            <w:bottom w:val="none" w:sz="0" w:space="0" w:color="auto"/>
                                                            <w:right w:val="none" w:sz="0" w:space="0" w:color="auto"/>
                                                          </w:divBdr>
                                                          <w:divsChild>
                                                            <w:div w:id="1573082604">
                                                              <w:marLeft w:val="0"/>
                                                              <w:marRight w:val="0"/>
                                                              <w:marTop w:val="0"/>
                                                              <w:marBottom w:val="0"/>
                                                              <w:divBdr>
                                                                <w:top w:val="none" w:sz="0" w:space="0" w:color="auto"/>
                                                                <w:left w:val="none" w:sz="0" w:space="0" w:color="auto"/>
                                                                <w:bottom w:val="none" w:sz="0" w:space="0" w:color="auto"/>
                                                                <w:right w:val="none" w:sz="0" w:space="0" w:color="auto"/>
                                                              </w:divBdr>
                                                            </w:div>
                                                          </w:divsChild>
                                                        </w:div>
                                                        <w:div w:id="1102804933">
                                                          <w:marLeft w:val="0"/>
                                                          <w:marRight w:val="0"/>
                                                          <w:marTop w:val="0"/>
                                                          <w:marBottom w:val="0"/>
                                                          <w:divBdr>
                                                            <w:top w:val="none" w:sz="0" w:space="0" w:color="auto"/>
                                                            <w:left w:val="none" w:sz="0" w:space="0" w:color="auto"/>
                                                            <w:bottom w:val="none" w:sz="0" w:space="0" w:color="auto"/>
                                                            <w:right w:val="none" w:sz="0" w:space="0" w:color="auto"/>
                                                          </w:divBdr>
                                                          <w:divsChild>
                                                            <w:div w:id="11085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787415">
                  <w:marLeft w:val="0"/>
                  <w:marRight w:val="0"/>
                  <w:marTop w:val="0"/>
                  <w:marBottom w:val="0"/>
                  <w:divBdr>
                    <w:top w:val="none" w:sz="0" w:space="0" w:color="auto"/>
                    <w:left w:val="none" w:sz="0" w:space="0" w:color="auto"/>
                    <w:bottom w:val="none" w:sz="0" w:space="0" w:color="auto"/>
                    <w:right w:val="none" w:sz="0" w:space="0" w:color="auto"/>
                  </w:divBdr>
                  <w:divsChild>
                    <w:div w:id="142620638">
                      <w:marLeft w:val="0"/>
                      <w:marRight w:val="0"/>
                      <w:marTop w:val="0"/>
                      <w:marBottom w:val="0"/>
                      <w:divBdr>
                        <w:top w:val="none" w:sz="0" w:space="0" w:color="auto"/>
                        <w:left w:val="none" w:sz="0" w:space="0" w:color="auto"/>
                        <w:bottom w:val="none" w:sz="0" w:space="0" w:color="auto"/>
                        <w:right w:val="none" w:sz="0" w:space="0" w:color="auto"/>
                      </w:divBdr>
                      <w:divsChild>
                        <w:div w:id="1387609516">
                          <w:marLeft w:val="0"/>
                          <w:marRight w:val="0"/>
                          <w:marTop w:val="0"/>
                          <w:marBottom w:val="0"/>
                          <w:divBdr>
                            <w:top w:val="none" w:sz="0" w:space="0" w:color="auto"/>
                            <w:left w:val="none" w:sz="0" w:space="0" w:color="auto"/>
                            <w:bottom w:val="none" w:sz="0" w:space="0" w:color="auto"/>
                            <w:right w:val="none" w:sz="0" w:space="0" w:color="auto"/>
                          </w:divBdr>
                          <w:divsChild>
                            <w:div w:id="1922789780">
                              <w:marLeft w:val="-225"/>
                              <w:marRight w:val="-225"/>
                              <w:marTop w:val="0"/>
                              <w:marBottom w:val="0"/>
                              <w:divBdr>
                                <w:top w:val="none" w:sz="0" w:space="0" w:color="auto"/>
                                <w:left w:val="none" w:sz="0" w:space="0" w:color="auto"/>
                                <w:bottom w:val="none" w:sz="0" w:space="0" w:color="auto"/>
                                <w:right w:val="none" w:sz="0" w:space="0" w:color="auto"/>
                              </w:divBdr>
                              <w:divsChild>
                                <w:div w:id="65693963">
                                  <w:marLeft w:val="0"/>
                                  <w:marRight w:val="0"/>
                                  <w:marTop w:val="0"/>
                                  <w:marBottom w:val="0"/>
                                  <w:divBdr>
                                    <w:top w:val="none" w:sz="0" w:space="0" w:color="auto"/>
                                    <w:left w:val="none" w:sz="0" w:space="0" w:color="auto"/>
                                    <w:bottom w:val="none" w:sz="0" w:space="0" w:color="auto"/>
                                    <w:right w:val="none" w:sz="0" w:space="0" w:color="auto"/>
                                  </w:divBdr>
                                  <w:divsChild>
                                    <w:div w:id="12672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E9741-3D57-4713-ADF1-20F28074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1</Pages>
  <Words>4707</Words>
  <Characters>25891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20</cp:revision>
  <cp:lastPrinted>2017-03-22T20:03:00Z</cp:lastPrinted>
  <dcterms:created xsi:type="dcterms:W3CDTF">2016-11-17T21:51:00Z</dcterms:created>
  <dcterms:modified xsi:type="dcterms:W3CDTF">2017-03-22T20:04:00Z</dcterms:modified>
</cp:coreProperties>
</file>